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B" w:rsidRDefault="00134E1B" w:rsidP="008175F5">
      <w:pPr>
        <w:pStyle w:val="a0"/>
        <w:jc w:val="both"/>
        <w:rPr>
          <w:sz w:val="28"/>
          <w:szCs w:val="28"/>
        </w:rPr>
        <w:sectPr w:rsidR="00134E1B" w:rsidSect="00F900CE">
          <w:pgSz w:w="11906" w:h="16838"/>
          <w:pgMar w:top="709" w:right="663" w:bottom="1134" w:left="1701" w:header="720" w:footer="720" w:gutter="0"/>
          <w:cols w:space="720"/>
          <w:docGrid w:linePitch="600" w:charSpace="32768"/>
        </w:sect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6218"/>
      </w:tblGrid>
      <w:tr w:rsidR="00C06B25" w:rsidTr="008047F2">
        <w:tc>
          <w:tcPr>
            <w:tcW w:w="8568" w:type="dxa"/>
          </w:tcPr>
          <w:p w:rsidR="00C06B25" w:rsidRDefault="00C06B25" w:rsidP="008047F2"/>
        </w:tc>
        <w:tc>
          <w:tcPr>
            <w:tcW w:w="6218" w:type="dxa"/>
          </w:tcPr>
          <w:p w:rsidR="00C06B25" w:rsidRPr="00E718D1" w:rsidRDefault="00C06B25" w:rsidP="008047F2">
            <w:pPr>
              <w:jc w:val="center"/>
              <w:rPr>
                <w:sz w:val="28"/>
                <w:szCs w:val="28"/>
              </w:rPr>
            </w:pPr>
            <w:r w:rsidRPr="00E718D1">
              <w:rPr>
                <w:sz w:val="28"/>
                <w:szCs w:val="28"/>
              </w:rPr>
              <w:t xml:space="preserve">Приложение № 1                                                                                     к муниципальной программе </w:t>
            </w:r>
          </w:p>
          <w:p w:rsidR="00C06B25" w:rsidRDefault="00C06B25" w:rsidP="00CA5E09">
            <w:pPr>
              <w:tabs>
                <w:tab w:val="left" w:pos="1302"/>
              </w:tabs>
              <w:jc w:val="center"/>
            </w:pPr>
            <w:r w:rsidRPr="00E718D1">
              <w:rPr>
                <w:sz w:val="28"/>
                <w:szCs w:val="28"/>
              </w:rPr>
              <w:t>«Управление муниципальными финансами Карачаевского городского округа» на 20</w:t>
            </w:r>
            <w:r w:rsidR="00CA5E09">
              <w:rPr>
                <w:sz w:val="28"/>
                <w:szCs w:val="28"/>
              </w:rPr>
              <w:t>20</w:t>
            </w:r>
            <w:r w:rsidRPr="00E71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CA5E09">
              <w:rPr>
                <w:sz w:val="28"/>
                <w:szCs w:val="28"/>
              </w:rPr>
              <w:t>4</w:t>
            </w:r>
            <w:r w:rsidRPr="00E718D1">
              <w:rPr>
                <w:sz w:val="28"/>
                <w:szCs w:val="28"/>
              </w:rPr>
              <w:t xml:space="preserve"> годы</w:t>
            </w:r>
          </w:p>
        </w:tc>
      </w:tr>
    </w:tbl>
    <w:p w:rsidR="00C06B25" w:rsidRDefault="00C06B25" w:rsidP="00C06B25">
      <w:pPr>
        <w:tabs>
          <w:tab w:val="left" w:pos="2410"/>
        </w:tabs>
        <w:jc w:val="center"/>
        <w:rPr>
          <w:sz w:val="28"/>
          <w:szCs w:val="28"/>
        </w:rPr>
      </w:pPr>
      <w:r w:rsidRPr="00761906">
        <w:rPr>
          <w:sz w:val="28"/>
          <w:szCs w:val="28"/>
        </w:rPr>
        <w:t xml:space="preserve">Сведения </w:t>
      </w:r>
      <w:r w:rsidRPr="00761906">
        <w:rPr>
          <w:sz w:val="28"/>
          <w:szCs w:val="28"/>
        </w:rPr>
        <w:br/>
        <w:t>о показателях (индикаторах) мун</w:t>
      </w:r>
      <w:r>
        <w:rPr>
          <w:sz w:val="28"/>
          <w:szCs w:val="28"/>
        </w:rPr>
        <w:t xml:space="preserve">иципальной программы </w:t>
      </w:r>
      <w:r>
        <w:rPr>
          <w:sz w:val="28"/>
          <w:szCs w:val="28"/>
        </w:rPr>
        <w:br/>
        <w:t>«</w:t>
      </w:r>
      <w:r w:rsidRPr="00761906">
        <w:rPr>
          <w:sz w:val="28"/>
          <w:szCs w:val="28"/>
        </w:rPr>
        <w:t>Упра</w:t>
      </w:r>
      <w:r>
        <w:rPr>
          <w:sz w:val="28"/>
          <w:szCs w:val="28"/>
        </w:rPr>
        <w:t xml:space="preserve">вление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финансами</w:t>
      </w:r>
      <w:r w:rsidRPr="001C04A1">
        <w:rPr>
          <w:sz w:val="28"/>
          <w:szCs w:val="28"/>
        </w:rPr>
        <w:t>Карачаевского</w:t>
      </w:r>
      <w:proofErr w:type="spellEnd"/>
      <w:r w:rsidRPr="001C04A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на 20</w:t>
      </w:r>
      <w:r w:rsidR="00CA5E0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CA5E09">
        <w:rPr>
          <w:sz w:val="28"/>
          <w:szCs w:val="28"/>
        </w:rPr>
        <w:t>4</w:t>
      </w:r>
      <w:r>
        <w:rPr>
          <w:sz w:val="28"/>
          <w:szCs w:val="28"/>
        </w:rPr>
        <w:t xml:space="preserve"> годы, </w:t>
      </w:r>
    </w:p>
    <w:p w:rsidR="00C06B25" w:rsidRDefault="00C06B25" w:rsidP="00C06B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C06B25" w:rsidRDefault="00C06B25" w:rsidP="00C06B25">
      <w:pPr>
        <w:jc w:val="center"/>
        <w:rPr>
          <w:sz w:val="28"/>
          <w:szCs w:val="28"/>
        </w:rPr>
      </w:pPr>
    </w:p>
    <w:tbl>
      <w:tblPr>
        <w:tblW w:w="15050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521"/>
        <w:gridCol w:w="9"/>
        <w:gridCol w:w="3393"/>
        <w:gridCol w:w="496"/>
        <w:gridCol w:w="274"/>
        <w:gridCol w:w="860"/>
        <w:gridCol w:w="142"/>
        <w:gridCol w:w="850"/>
        <w:gridCol w:w="142"/>
        <w:gridCol w:w="992"/>
        <w:gridCol w:w="992"/>
        <w:gridCol w:w="142"/>
        <w:gridCol w:w="851"/>
        <w:gridCol w:w="283"/>
        <w:gridCol w:w="709"/>
        <w:gridCol w:w="283"/>
        <w:gridCol w:w="663"/>
        <w:gridCol w:w="46"/>
        <w:gridCol w:w="425"/>
        <w:gridCol w:w="426"/>
        <w:gridCol w:w="283"/>
        <w:gridCol w:w="284"/>
        <w:gridCol w:w="405"/>
        <w:gridCol w:w="303"/>
        <w:gridCol w:w="284"/>
        <w:gridCol w:w="992"/>
      </w:tblGrid>
      <w:tr w:rsidR="00C06B25" w:rsidTr="008047F2">
        <w:trPr>
          <w:trHeight w:val="5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035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AC6665" w:rsidRDefault="00C06B25" w:rsidP="008047F2">
            <w:pPr>
              <w:rPr>
                <w:sz w:val="32"/>
                <w:szCs w:val="32"/>
              </w:rPr>
            </w:pPr>
            <w:r w:rsidRPr="00AC6665">
              <w:rPr>
                <w:sz w:val="32"/>
                <w:szCs w:val="32"/>
              </w:rPr>
              <w:t xml:space="preserve">                             Значения показателя (индикатора)/</w:t>
            </w:r>
          </w:p>
        </w:tc>
      </w:tr>
      <w:tr w:rsidR="00C06B25" w:rsidTr="008047F2">
        <w:trPr>
          <w:trHeight w:val="25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CA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5E0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CA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2ADD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CA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577A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EC2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0A94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CA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A5E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06B25" w:rsidTr="008047F2">
        <w:trPr>
          <w:trHeight w:val="10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C6665" w:rsidRDefault="00C06B25" w:rsidP="008047F2">
            <w:pPr>
              <w:jc w:val="right"/>
              <w:rPr>
                <w:sz w:val="20"/>
                <w:szCs w:val="20"/>
              </w:rPr>
            </w:pPr>
            <w:r w:rsidRPr="00AC6665"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вариант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доп. средств</w:t>
            </w:r>
          </w:p>
        </w:tc>
      </w:tr>
      <w:tr w:rsidR="00C06B25" w:rsidTr="008047F2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06B25" w:rsidTr="00226E79">
        <w:trPr>
          <w:trHeight w:val="10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бюджетных ассигнований местного бюджета показателями, характеризующими цели и результаты их использования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F0027" w:rsidRDefault="00C06B25" w:rsidP="008047F2">
            <w:pPr>
              <w:rPr>
                <w:sz w:val="20"/>
                <w:szCs w:val="20"/>
              </w:rPr>
            </w:pPr>
          </w:p>
          <w:p w:rsidR="00C06B25" w:rsidRPr="005F0027" w:rsidRDefault="00C06B25" w:rsidP="008047F2">
            <w:pPr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90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F002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F0027" w:rsidRDefault="00C06B25" w:rsidP="008047F2">
            <w:pPr>
              <w:rPr>
                <w:sz w:val="20"/>
                <w:szCs w:val="20"/>
              </w:rPr>
            </w:pPr>
          </w:p>
          <w:p w:rsidR="00C06B25" w:rsidRPr="005F0027" w:rsidRDefault="00C06B25" w:rsidP="008047F2">
            <w:pPr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AC6665" w:rsidRDefault="00C06B25" w:rsidP="008047F2"/>
        </w:tc>
      </w:tr>
      <w:tr w:rsidR="00C06B25" w:rsidRPr="00AE724B" w:rsidTr="00226E79">
        <w:trPr>
          <w:trHeight w:val="126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2604CD" w:rsidRDefault="00C06B25" w:rsidP="008047F2">
            <w:pPr>
              <w:jc w:val="both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 xml:space="preserve">Наличие </w:t>
            </w:r>
            <w:proofErr w:type="spellStart"/>
            <w:r w:rsidRPr="002604CD">
              <w:rPr>
                <w:sz w:val="20"/>
                <w:szCs w:val="20"/>
              </w:rPr>
              <w:t>результатовкачества</w:t>
            </w:r>
            <w:proofErr w:type="spellEnd"/>
            <w:r w:rsidRPr="002604CD">
              <w:rPr>
                <w:sz w:val="20"/>
                <w:szCs w:val="20"/>
              </w:rPr>
              <w:t xml:space="preserve"> финансового менеджмента главных распорядителей бюджетных средств</w:t>
            </w:r>
          </w:p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Карачаевского</w:t>
            </w:r>
            <w:r>
              <w:rPr>
                <w:sz w:val="20"/>
                <w:szCs w:val="20"/>
              </w:rPr>
              <w:t xml:space="preserve"> городского округа </w:t>
            </w:r>
          </w:p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</w:p>
          <w:p w:rsidR="00C06B25" w:rsidRDefault="00C06B25" w:rsidP="008047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</w:p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</w:tr>
      <w:tr w:rsidR="00C06B25" w:rsidRPr="00AE724B" w:rsidTr="008047F2">
        <w:trPr>
          <w:trHeight w:val="56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AE724B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«Обеспечение реализации программы и прочие мероприятия»</w:t>
            </w:r>
          </w:p>
        </w:tc>
      </w:tr>
      <w:tr w:rsidR="00C06B25" w:rsidRPr="00590617" w:rsidTr="008047F2">
        <w:trPr>
          <w:trHeight w:val="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Обеспечение деятельности финансового управления</w:t>
            </w:r>
            <w:r>
              <w:rPr>
                <w:sz w:val="20"/>
                <w:szCs w:val="20"/>
              </w:rPr>
              <w:t xml:space="preserve"> администрации Карачаевского городского округа </w:t>
            </w:r>
            <w:r w:rsidRPr="00590617">
              <w:rPr>
                <w:rFonts w:eastAsia="TimesNewRoman"/>
                <w:sz w:val="20"/>
                <w:szCs w:val="20"/>
              </w:rPr>
              <w:t xml:space="preserve"> по организации </w:t>
            </w:r>
            <w:r w:rsidRPr="00590617">
              <w:rPr>
                <w:rFonts w:eastAsia="TimesNewRoman"/>
                <w:sz w:val="20"/>
                <w:szCs w:val="20"/>
              </w:rPr>
              <w:lastRenderedPageBreak/>
              <w:t>составления и исполнения бюджета</w:t>
            </w:r>
            <w:r>
              <w:rPr>
                <w:sz w:val="20"/>
                <w:szCs w:val="20"/>
              </w:rPr>
              <w:t xml:space="preserve"> Карачаевского городского округа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sz w:val="20"/>
                <w:szCs w:val="20"/>
              </w:rPr>
            </w:pPr>
            <w:r w:rsidRPr="00976758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6758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26E79" w:rsidRDefault="00226E79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976758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76758"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57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B25" w:rsidRPr="00976758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8047F2">
        <w:trPr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Укомплектованность должностей муниципальной службы в финансовом управлении</w:t>
            </w:r>
            <w:r>
              <w:rPr>
                <w:sz w:val="20"/>
                <w:szCs w:val="20"/>
              </w:rPr>
              <w:t xml:space="preserve"> администрации Карачаевского городского округа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8047F2">
        <w:trPr>
          <w:trHeight w:val="59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Подпрограмма 2 «Управление муниципальным долгом Карачаевского городского округа»</w:t>
            </w:r>
          </w:p>
        </w:tc>
      </w:tr>
      <w:tr w:rsidR="00C06B25" w:rsidRPr="00590617" w:rsidTr="00226E79">
        <w:trPr>
          <w:trHeight w:val="18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Отношение объема муниципального долга</w:t>
            </w:r>
            <w:r>
              <w:rPr>
                <w:sz w:val="20"/>
                <w:szCs w:val="20"/>
              </w:rPr>
              <w:t xml:space="preserve"> администрации Карачаевского городского округа </w:t>
            </w:r>
            <w:r w:rsidRPr="00590617">
              <w:rPr>
                <w:sz w:val="20"/>
                <w:szCs w:val="20"/>
              </w:rPr>
              <w:t>к общему годовому объему доходов местного бюджета  без учета объема субвенций, предоставляемых из бюджетов бюджетной системы Российской Федерации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604C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604C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2604C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226E79">
        <w:trPr>
          <w:trHeight w:val="21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Доля расходов на обслуживание муниципального долга </w:t>
            </w:r>
            <w:r>
              <w:rPr>
                <w:sz w:val="20"/>
                <w:szCs w:val="20"/>
              </w:rPr>
              <w:t xml:space="preserve">администрации Карачаевского городского округа </w:t>
            </w:r>
            <w:r w:rsidRPr="00590617">
              <w:rPr>
                <w:sz w:val="20"/>
                <w:szCs w:val="20"/>
              </w:rPr>
              <w:t>в общем объеме расходов местного бюджета, за исключением объема субвенций, предоставляемых из бюджетов бюджетной системы Российской Федерации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604CD" w:rsidRDefault="00C06B25" w:rsidP="008047F2">
            <w:pPr>
              <w:jc w:val="center"/>
              <w:rPr>
                <w:sz w:val="20"/>
                <w:szCs w:val="20"/>
              </w:rPr>
            </w:pPr>
            <w:r w:rsidRPr="00260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157C9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57C95">
              <w:rPr>
                <w:rFonts w:ascii="Arial" w:hAnsi="Arial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06B25" w:rsidRPr="00590617" w:rsidTr="00226E79">
        <w:trPr>
          <w:trHeight w:val="144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590617" w:rsidRDefault="00C06B25" w:rsidP="008047F2">
            <w:pPr>
              <w:jc w:val="both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C3927">
              <w:rPr>
                <w:rFonts w:ascii="Arial" w:hAnsi="Arial"/>
                <w:sz w:val="18"/>
                <w:szCs w:val="18"/>
              </w:rPr>
              <w:t>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C06B25" w:rsidRPr="008C3927" w:rsidRDefault="00C06B25" w:rsidP="008047F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C3927">
              <w:rPr>
                <w:rFonts w:ascii="Arial" w:hAnsi="Arial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B25" w:rsidRPr="00590617" w:rsidRDefault="00C06B25" w:rsidP="008047F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lastRenderedPageBreak/>
        <w:t xml:space="preserve">Приложение № 2 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к  муниципальной программе</w:t>
      </w:r>
    </w:p>
    <w:p w:rsidR="00C06B25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20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A5E09">
        <w:rPr>
          <w:sz w:val="28"/>
          <w:szCs w:val="28"/>
        </w:rPr>
        <w:t>4</w:t>
      </w:r>
      <w:r w:rsidRPr="00590617">
        <w:rPr>
          <w:sz w:val="28"/>
          <w:szCs w:val="28"/>
        </w:rPr>
        <w:t xml:space="preserve"> годы</w:t>
      </w:r>
    </w:p>
    <w:p w:rsidR="00C06B25" w:rsidRDefault="00C06B25" w:rsidP="00C06B25">
      <w:pPr>
        <w:jc w:val="center"/>
        <w:rPr>
          <w:sz w:val="28"/>
          <w:szCs w:val="28"/>
        </w:rPr>
      </w:pPr>
      <w:r w:rsidRPr="00590617">
        <w:rPr>
          <w:sz w:val="28"/>
          <w:szCs w:val="28"/>
        </w:rPr>
        <w:t xml:space="preserve">Перечень </w:t>
      </w:r>
      <w:r w:rsidRPr="00590617">
        <w:rPr>
          <w:sz w:val="28"/>
          <w:szCs w:val="28"/>
        </w:rPr>
        <w:br/>
        <w:t xml:space="preserve">основных мероприятий муниципальной программы «Управление </w:t>
      </w:r>
      <w:proofErr w:type="gramStart"/>
      <w:r w:rsidRPr="00590617">
        <w:rPr>
          <w:sz w:val="28"/>
          <w:szCs w:val="28"/>
        </w:rPr>
        <w:t>муниципальными</w:t>
      </w:r>
      <w:proofErr w:type="gramEnd"/>
      <w:r w:rsidRPr="00590617">
        <w:rPr>
          <w:sz w:val="28"/>
          <w:szCs w:val="28"/>
        </w:rPr>
        <w:t xml:space="preserve"> </w:t>
      </w:r>
      <w:proofErr w:type="spellStart"/>
      <w:r w:rsidRPr="00590617">
        <w:rPr>
          <w:sz w:val="28"/>
          <w:szCs w:val="28"/>
        </w:rPr>
        <w:t>финансами</w:t>
      </w:r>
      <w:r>
        <w:rPr>
          <w:sz w:val="28"/>
          <w:szCs w:val="28"/>
        </w:rPr>
        <w:t>Карачаевского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20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A5E09">
        <w:rPr>
          <w:sz w:val="28"/>
          <w:szCs w:val="28"/>
        </w:rPr>
        <w:t>4</w:t>
      </w:r>
      <w:r w:rsidRPr="00590617">
        <w:rPr>
          <w:sz w:val="28"/>
          <w:szCs w:val="28"/>
        </w:rPr>
        <w:t xml:space="preserve"> годы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48"/>
        <w:gridCol w:w="29"/>
        <w:gridCol w:w="2016"/>
        <w:gridCol w:w="13"/>
        <w:gridCol w:w="1405"/>
        <w:gridCol w:w="15"/>
        <w:gridCol w:w="1544"/>
        <w:gridCol w:w="2556"/>
        <w:gridCol w:w="2551"/>
      </w:tblGrid>
      <w:tr w:rsidR="00C06B25" w:rsidRPr="00590617" w:rsidTr="008047F2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N</w:t>
            </w:r>
            <w:r w:rsidRPr="00590617">
              <w:br/>
            </w:r>
            <w:proofErr w:type="gramStart"/>
            <w:r w:rsidRPr="00590617">
              <w:t>п</w:t>
            </w:r>
            <w:proofErr w:type="gramEnd"/>
            <w:r w:rsidRPr="00590617">
              <w:t>/п</w:t>
            </w:r>
          </w:p>
        </w:tc>
        <w:tc>
          <w:tcPr>
            <w:tcW w:w="3677" w:type="dxa"/>
            <w:gridSpan w:val="2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Ответственный исполнитель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Срок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 xml:space="preserve">Последствия </w:t>
            </w:r>
            <w:proofErr w:type="spellStart"/>
            <w:r w:rsidRPr="00590617">
              <w:t>нереализации</w:t>
            </w:r>
            <w:proofErr w:type="spellEnd"/>
            <w:r w:rsidRPr="00590617">
              <w:t xml:space="preserve"> основного мероприятия</w:t>
            </w:r>
          </w:p>
        </w:tc>
      </w:tr>
      <w:tr w:rsidR="00C06B25" w:rsidRPr="00590617" w:rsidTr="008047F2">
        <w:trPr>
          <w:tblHeader/>
        </w:trPr>
        <w:tc>
          <w:tcPr>
            <w:tcW w:w="540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3677" w:type="dxa"/>
            <w:gridSpan w:val="2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начало ре</w:t>
            </w:r>
            <w:r w:rsidRPr="00590617">
              <w:rPr>
                <w:sz w:val="22"/>
                <w:szCs w:val="22"/>
              </w:rPr>
              <w:t>а</w:t>
            </w:r>
            <w:r w:rsidRPr="00590617">
              <w:rPr>
                <w:sz w:val="22"/>
                <w:szCs w:val="22"/>
              </w:rPr>
              <w:t>лизации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556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</w:tr>
      <w:tr w:rsidR="00C06B25" w:rsidRPr="00590617" w:rsidTr="008047F2">
        <w:trPr>
          <w:tblHeader/>
        </w:trPr>
        <w:tc>
          <w:tcPr>
            <w:tcW w:w="540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1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2</w:t>
            </w:r>
          </w:p>
        </w:tc>
        <w:tc>
          <w:tcPr>
            <w:tcW w:w="2016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6B25" w:rsidRPr="00590617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590617">
              <w:rPr>
                <w:sz w:val="22"/>
                <w:szCs w:val="22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6</w:t>
            </w:r>
          </w:p>
        </w:tc>
        <w:tc>
          <w:tcPr>
            <w:tcW w:w="2551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 w:rsidRPr="00590617">
              <w:t>7</w:t>
            </w:r>
          </w:p>
        </w:tc>
      </w:tr>
      <w:tr w:rsidR="00C06B25" w:rsidRPr="00590617" w:rsidTr="008047F2">
        <w:trPr>
          <w:tblHeader/>
        </w:trPr>
        <w:tc>
          <w:tcPr>
            <w:tcW w:w="540" w:type="dxa"/>
            <w:shd w:val="clear" w:color="auto" w:fill="auto"/>
          </w:tcPr>
          <w:p w:rsidR="00C06B25" w:rsidRPr="00590617" w:rsidRDefault="00C06B25" w:rsidP="008047F2">
            <w:pPr>
              <w:jc w:val="center"/>
            </w:pPr>
          </w:p>
        </w:tc>
        <w:tc>
          <w:tcPr>
            <w:tcW w:w="13777" w:type="dxa"/>
            <w:gridSpan w:val="9"/>
            <w:shd w:val="clear" w:color="auto" w:fill="auto"/>
          </w:tcPr>
          <w:p w:rsidR="00C06B25" w:rsidRPr="00590617" w:rsidRDefault="00C06B25" w:rsidP="008047F2">
            <w:pPr>
              <w:jc w:val="center"/>
            </w:pPr>
            <w:r>
              <w:rPr>
                <w:sz w:val="20"/>
                <w:szCs w:val="20"/>
              </w:rPr>
              <w:t>Подпрограмма 1 «Обеспечение реализации программы и прочие мероприятия»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  <w:vAlign w:val="center"/>
          </w:tcPr>
          <w:p w:rsidR="00C06B25" w:rsidRPr="00A2753D" w:rsidRDefault="00C06B25" w:rsidP="008047F2">
            <w:pPr>
              <w:jc w:val="center"/>
            </w:pPr>
            <w:r w:rsidRPr="00A2753D">
              <w:t xml:space="preserve">    1.1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Основное мероприятие 1.1.</w:t>
            </w:r>
          </w:p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 xml:space="preserve">Обеспечение деятельности финансового </w:t>
            </w:r>
            <w:proofErr w:type="spellStart"/>
            <w:r w:rsidRPr="00C523FD">
              <w:rPr>
                <w:lang w:eastAsia="ru-RU"/>
              </w:rPr>
              <w:t>управления</w:t>
            </w:r>
            <w:r w:rsidRPr="00CA606D">
              <w:t>а</w:t>
            </w:r>
            <w:r w:rsidRPr="00CA606D">
              <w:rPr>
                <w:lang w:eastAsia="ru-RU"/>
              </w:rPr>
              <w:t>дминистрации</w:t>
            </w:r>
            <w:proofErr w:type="spellEnd"/>
            <w:r w:rsidRPr="00C523FD">
              <w:rPr>
                <w:lang w:eastAsia="ru-RU"/>
              </w:rPr>
              <w:t xml:space="preserve"> Карачаевского городского округа</w:t>
            </w:r>
          </w:p>
        </w:tc>
        <w:tc>
          <w:tcPr>
            <w:tcW w:w="2016" w:type="dxa"/>
            <w:shd w:val="clear" w:color="auto" w:fill="auto"/>
          </w:tcPr>
          <w:p w:rsidR="00C06B25" w:rsidRPr="00C523F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</w:t>
            </w:r>
            <w:r w:rsidRPr="00C523FD">
              <w:rPr>
                <w:sz w:val="22"/>
                <w:szCs w:val="22"/>
              </w:rPr>
              <w:t>Кар</w:t>
            </w:r>
            <w:r w:rsidRPr="00C523FD">
              <w:rPr>
                <w:sz w:val="22"/>
                <w:szCs w:val="22"/>
              </w:rPr>
              <w:t>а</w:t>
            </w:r>
            <w:r w:rsidRPr="00C523FD">
              <w:rPr>
                <w:sz w:val="22"/>
                <w:szCs w:val="22"/>
              </w:rPr>
              <w:t>чаевского горо</w:t>
            </w:r>
            <w:r w:rsidRPr="00C523FD">
              <w:rPr>
                <w:sz w:val="22"/>
                <w:szCs w:val="22"/>
              </w:rPr>
              <w:t>д</w:t>
            </w:r>
            <w:r w:rsidRPr="00C523FD">
              <w:rPr>
                <w:sz w:val="22"/>
                <w:szCs w:val="22"/>
              </w:rPr>
              <w:t>ского округа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6B25" w:rsidRPr="00C523FD" w:rsidRDefault="00C06B25" w:rsidP="00CA5E09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01.01.20</w:t>
            </w:r>
            <w:r w:rsidR="00CA5E09">
              <w:rPr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6B25" w:rsidRPr="00C523FD" w:rsidRDefault="00C06B25" w:rsidP="00CA5E09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31.12.20</w:t>
            </w:r>
            <w:r>
              <w:rPr>
                <w:lang w:eastAsia="ru-RU"/>
              </w:rPr>
              <w:t>2</w:t>
            </w:r>
            <w:r w:rsidR="00CA5E09">
              <w:rPr>
                <w:lang w:eastAsia="ru-RU"/>
              </w:rPr>
              <w:t>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rPr>
                <w:lang w:eastAsia="ru-RU"/>
              </w:rPr>
            </w:pPr>
            <w:r w:rsidRPr="00C523FD">
              <w:rPr>
                <w:lang w:eastAsia="ru-RU"/>
              </w:rPr>
              <w:t>Нарушение бюджетного законодательства в сфере организации бюджетного процесса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1.2.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Основное мероприятие 1.2.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Формирование высококвалифиц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рованного кадрового состава</w:t>
            </w:r>
          </w:p>
        </w:tc>
        <w:tc>
          <w:tcPr>
            <w:tcW w:w="2016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6B25" w:rsidRPr="00A2753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6B25" w:rsidRPr="00A2753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A5E09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Повышение эффекти</w:t>
            </w:r>
            <w:r w:rsidRPr="00A2753D">
              <w:rPr>
                <w:sz w:val="22"/>
                <w:szCs w:val="22"/>
              </w:rPr>
              <w:t>в</w:t>
            </w:r>
            <w:r w:rsidRPr="00A2753D">
              <w:rPr>
                <w:sz w:val="22"/>
                <w:szCs w:val="22"/>
              </w:rPr>
              <w:t>ности и результативн</w:t>
            </w:r>
            <w:r w:rsidRPr="00A2753D">
              <w:rPr>
                <w:sz w:val="22"/>
                <w:szCs w:val="22"/>
              </w:rPr>
              <w:t>о</w:t>
            </w:r>
            <w:r w:rsidRPr="00A2753D">
              <w:rPr>
                <w:sz w:val="22"/>
                <w:szCs w:val="22"/>
              </w:rPr>
              <w:t>сти деятельности мун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ципальных служащих</w:t>
            </w:r>
          </w:p>
        </w:tc>
        <w:tc>
          <w:tcPr>
            <w:tcW w:w="2551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Снижение уровня кв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>лификации муниц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пальных служащих, принятие некомпетен</w:t>
            </w:r>
            <w:r w:rsidRPr="00A2753D">
              <w:rPr>
                <w:sz w:val="22"/>
                <w:szCs w:val="22"/>
              </w:rPr>
              <w:t>т</w:t>
            </w:r>
            <w:r w:rsidRPr="00A2753D">
              <w:rPr>
                <w:sz w:val="22"/>
                <w:szCs w:val="22"/>
              </w:rPr>
              <w:t>ных решений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</w:p>
        </w:tc>
        <w:tc>
          <w:tcPr>
            <w:tcW w:w="13777" w:type="dxa"/>
            <w:gridSpan w:val="9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Подпрограмма 2 «Управление муниципальным долгом Карачаевского городского округа» 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lastRenderedPageBreak/>
              <w:t>2.1</w:t>
            </w:r>
          </w:p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Основное мероприятие </w:t>
            </w:r>
            <w:r w:rsidRPr="00C523FD">
              <w:rPr>
                <w:sz w:val="22"/>
                <w:szCs w:val="22"/>
              </w:rPr>
              <w:t>2</w:t>
            </w:r>
            <w:r w:rsidRPr="00A2753D">
              <w:rPr>
                <w:sz w:val="22"/>
                <w:szCs w:val="22"/>
              </w:rPr>
              <w:t>.1.</w:t>
            </w:r>
          </w:p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>Обеспечение проведения единой политики муниципальных заи</w:t>
            </w:r>
            <w:r w:rsidRPr="00C523FD">
              <w:rPr>
                <w:sz w:val="22"/>
                <w:szCs w:val="22"/>
              </w:rPr>
              <w:t>м</w:t>
            </w:r>
            <w:r w:rsidRPr="00C523FD">
              <w:rPr>
                <w:sz w:val="22"/>
                <w:szCs w:val="22"/>
              </w:rPr>
              <w:t xml:space="preserve">ствований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C523FD">
              <w:rPr>
                <w:sz w:val="22"/>
                <w:szCs w:val="22"/>
              </w:rPr>
              <w:t>Карач</w:t>
            </w:r>
            <w:r w:rsidRPr="00C523FD">
              <w:rPr>
                <w:sz w:val="22"/>
                <w:szCs w:val="22"/>
              </w:rPr>
              <w:t>а</w:t>
            </w:r>
            <w:r w:rsidRPr="00C523FD">
              <w:rPr>
                <w:sz w:val="22"/>
                <w:szCs w:val="22"/>
              </w:rPr>
              <w:t>евского городского округа, упра</w:t>
            </w:r>
            <w:r w:rsidRPr="00C523FD">
              <w:rPr>
                <w:sz w:val="22"/>
                <w:szCs w:val="22"/>
              </w:rPr>
              <w:t>в</w:t>
            </w:r>
            <w:r w:rsidRPr="00C523FD">
              <w:rPr>
                <w:sz w:val="22"/>
                <w:szCs w:val="22"/>
              </w:rPr>
              <w:t>ления муниципальным долгом в соответствии с Бюджетным коде</w:t>
            </w:r>
            <w:r w:rsidRPr="00C523FD">
              <w:rPr>
                <w:sz w:val="22"/>
                <w:szCs w:val="22"/>
              </w:rPr>
              <w:t>к</w:t>
            </w:r>
            <w:r w:rsidRPr="00C523FD">
              <w:rPr>
                <w:sz w:val="22"/>
                <w:szCs w:val="22"/>
              </w:rPr>
              <w:t>сом Российской Федерации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shd w:val="clear" w:color="auto" w:fill="auto"/>
          </w:tcPr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C523F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C523F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A5E09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>Сохранение объема муниципального долга в пределах нормативов, установленных Бюджетным кодексом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B25" w:rsidRPr="00C523FD" w:rsidRDefault="00C06B25" w:rsidP="008047F2">
            <w:pPr>
              <w:spacing w:line="264" w:lineRule="auto"/>
              <w:jc w:val="center"/>
              <w:rPr>
                <w:lang w:eastAsia="ru-RU"/>
              </w:rPr>
            </w:pPr>
            <w:r w:rsidRPr="00C523FD">
              <w:rPr>
                <w:lang w:eastAsia="ru-RU"/>
              </w:rPr>
              <w:t xml:space="preserve">Неисполнение долговых обязательств, необоснованный рост муниципального долга 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  <w:vAlign w:val="center"/>
          </w:tcPr>
          <w:p w:rsidR="00C06B25" w:rsidRPr="00A2753D" w:rsidRDefault="00C06B25" w:rsidP="008047F2">
            <w:pPr>
              <w:jc w:val="center"/>
            </w:pPr>
            <w:r w:rsidRPr="00A2753D">
              <w:t>2.2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Основное мероприятие 2.2.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Объем расходов на обслуживание муниципального долга </w:t>
            </w: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  <w:r w:rsidRPr="00C523FD">
              <w:rPr>
                <w:sz w:val="22"/>
                <w:szCs w:val="22"/>
              </w:rPr>
              <w:t>Карачаевского городского округа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06B25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</w:t>
            </w:r>
            <w:r w:rsidRPr="00A2753D">
              <w:rPr>
                <w:sz w:val="22"/>
                <w:szCs w:val="22"/>
              </w:rPr>
              <w:t>Карач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>евского городского округа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06B25" w:rsidRPr="00A2753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06B25" w:rsidRPr="00A2753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A5E09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Планирование расходов на обслуживание мун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ципального долга  в пределах нормативов, установленных Бю</w:t>
            </w:r>
            <w:r w:rsidRPr="00A2753D">
              <w:rPr>
                <w:sz w:val="22"/>
                <w:szCs w:val="22"/>
              </w:rPr>
              <w:t>д</w:t>
            </w:r>
            <w:r w:rsidRPr="00A2753D">
              <w:rPr>
                <w:sz w:val="22"/>
                <w:szCs w:val="22"/>
              </w:rPr>
              <w:t>жетным кодексом Ро</w:t>
            </w:r>
            <w:r w:rsidRPr="00A2753D">
              <w:rPr>
                <w:sz w:val="22"/>
                <w:szCs w:val="22"/>
              </w:rPr>
              <w:t>с</w:t>
            </w:r>
            <w:r w:rsidRPr="00A2753D">
              <w:rPr>
                <w:sz w:val="22"/>
                <w:szCs w:val="22"/>
              </w:rPr>
              <w:t>сийской Федерации и своевременное  испо</w:t>
            </w:r>
            <w:r w:rsidRPr="00A2753D">
              <w:rPr>
                <w:sz w:val="22"/>
                <w:szCs w:val="22"/>
              </w:rPr>
              <w:t>л</w:t>
            </w:r>
            <w:r w:rsidRPr="00A2753D">
              <w:rPr>
                <w:sz w:val="22"/>
                <w:szCs w:val="22"/>
              </w:rPr>
              <w:t>нение обязательств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Нарушение бюджетного законодательства, неи</w:t>
            </w:r>
            <w:r w:rsidRPr="00A2753D">
              <w:rPr>
                <w:sz w:val="22"/>
                <w:szCs w:val="22"/>
              </w:rPr>
              <w:t>с</w:t>
            </w:r>
            <w:r w:rsidRPr="00A2753D">
              <w:rPr>
                <w:sz w:val="22"/>
                <w:szCs w:val="22"/>
              </w:rPr>
              <w:t>полнение обязательств</w:t>
            </w:r>
          </w:p>
        </w:tc>
      </w:tr>
      <w:tr w:rsidR="00C06B25" w:rsidRPr="00A2753D" w:rsidTr="008047F2">
        <w:tc>
          <w:tcPr>
            <w:tcW w:w="540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center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2.3</w:t>
            </w:r>
          </w:p>
        </w:tc>
        <w:tc>
          <w:tcPr>
            <w:tcW w:w="3648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Основное мероприятие</w:t>
            </w:r>
            <w:proofErr w:type="gramStart"/>
            <w:r w:rsidRPr="00A2753D">
              <w:rPr>
                <w:sz w:val="22"/>
                <w:szCs w:val="22"/>
              </w:rPr>
              <w:t>2</w:t>
            </w:r>
            <w:proofErr w:type="gramEnd"/>
            <w:r w:rsidRPr="00A2753D">
              <w:rPr>
                <w:sz w:val="22"/>
                <w:szCs w:val="22"/>
              </w:rPr>
              <w:t>.3.</w:t>
            </w:r>
          </w:p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Обеспечение своевременных расч</w:t>
            </w:r>
            <w:r w:rsidRPr="00A2753D">
              <w:rPr>
                <w:sz w:val="22"/>
                <w:szCs w:val="22"/>
              </w:rPr>
              <w:t>е</w:t>
            </w:r>
            <w:r w:rsidRPr="00A2753D">
              <w:rPr>
                <w:sz w:val="22"/>
                <w:szCs w:val="22"/>
              </w:rPr>
              <w:t>тов по долговым обязательствам муниципального образования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</w:t>
            </w:r>
            <w:r w:rsidRPr="00A2753D">
              <w:rPr>
                <w:sz w:val="22"/>
                <w:szCs w:val="22"/>
              </w:rPr>
              <w:t xml:space="preserve"> Карач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>евского городского округа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C06B25" w:rsidRPr="00A2753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01.01.20</w:t>
            </w:r>
            <w:r w:rsidR="00CA5E09"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06B25" w:rsidRPr="00A2753D" w:rsidRDefault="00C06B25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</w:t>
            </w:r>
            <w:r w:rsidR="00CA5E09">
              <w:rPr>
                <w:sz w:val="22"/>
                <w:szCs w:val="2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Отсутствие просроче</w:t>
            </w:r>
            <w:r w:rsidRPr="00A2753D">
              <w:rPr>
                <w:sz w:val="22"/>
                <w:szCs w:val="22"/>
              </w:rPr>
              <w:t>н</w:t>
            </w:r>
            <w:r w:rsidRPr="00A2753D">
              <w:rPr>
                <w:sz w:val="22"/>
                <w:szCs w:val="22"/>
              </w:rPr>
              <w:t>ной задолженности по расходам на обслужив</w:t>
            </w:r>
            <w:r w:rsidRPr="00A2753D">
              <w:rPr>
                <w:sz w:val="22"/>
                <w:szCs w:val="22"/>
              </w:rPr>
              <w:t>а</w:t>
            </w:r>
            <w:r w:rsidRPr="00A2753D">
              <w:rPr>
                <w:sz w:val="22"/>
                <w:szCs w:val="22"/>
              </w:rPr>
              <w:t xml:space="preserve">ние муниципального долга </w:t>
            </w:r>
          </w:p>
        </w:tc>
        <w:tc>
          <w:tcPr>
            <w:tcW w:w="2551" w:type="dxa"/>
            <w:shd w:val="clear" w:color="auto" w:fill="auto"/>
          </w:tcPr>
          <w:p w:rsidR="00C06B25" w:rsidRPr="00A2753D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A2753D">
              <w:rPr>
                <w:sz w:val="22"/>
                <w:szCs w:val="22"/>
              </w:rPr>
              <w:t>некачественная орган</w:t>
            </w:r>
            <w:r w:rsidRPr="00A2753D">
              <w:rPr>
                <w:sz w:val="22"/>
                <w:szCs w:val="22"/>
              </w:rPr>
              <w:t>и</w:t>
            </w:r>
            <w:r w:rsidRPr="00A2753D">
              <w:rPr>
                <w:sz w:val="22"/>
                <w:szCs w:val="22"/>
              </w:rPr>
              <w:t>зация исполнения мес</w:t>
            </w:r>
            <w:r w:rsidRPr="00A2753D">
              <w:rPr>
                <w:sz w:val="22"/>
                <w:szCs w:val="22"/>
              </w:rPr>
              <w:t>т</w:t>
            </w:r>
            <w:r w:rsidRPr="00A2753D">
              <w:rPr>
                <w:sz w:val="22"/>
                <w:szCs w:val="22"/>
              </w:rPr>
              <w:t>ного бюджета, увелич</w:t>
            </w:r>
            <w:r w:rsidRPr="00A2753D">
              <w:rPr>
                <w:sz w:val="22"/>
                <w:szCs w:val="22"/>
              </w:rPr>
              <w:t>е</w:t>
            </w:r>
            <w:r w:rsidRPr="00A2753D">
              <w:rPr>
                <w:sz w:val="22"/>
                <w:szCs w:val="22"/>
              </w:rPr>
              <w:t>ние неэффективных расходов местного бюджета</w:t>
            </w:r>
          </w:p>
        </w:tc>
      </w:tr>
    </w:tbl>
    <w:p w:rsidR="00C06B25" w:rsidRPr="00A2753D" w:rsidRDefault="00C06B25" w:rsidP="00C06B25">
      <w:pPr>
        <w:ind w:left="10490"/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3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к  муниципальной программе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«Управление муниципальными финансами</w:t>
      </w:r>
      <w:r>
        <w:rPr>
          <w:sz w:val="28"/>
          <w:szCs w:val="28"/>
        </w:rPr>
        <w:t xml:space="preserve">  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20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A5E09">
        <w:rPr>
          <w:sz w:val="28"/>
          <w:szCs w:val="28"/>
        </w:rPr>
        <w:t>4</w:t>
      </w:r>
      <w:r w:rsidRPr="00590617">
        <w:rPr>
          <w:sz w:val="28"/>
          <w:szCs w:val="28"/>
        </w:rPr>
        <w:t xml:space="preserve"> годы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jc w:val="center"/>
      </w:pPr>
      <w:r w:rsidRPr="00964372">
        <w:t xml:space="preserve">Ресурсное обеспечение реализации муниципальной программы  «Управление </w:t>
      </w:r>
      <w:proofErr w:type="gramStart"/>
      <w:r w:rsidRPr="00964372">
        <w:t>муниципальными</w:t>
      </w:r>
      <w:proofErr w:type="gramEnd"/>
      <w:r w:rsidRPr="00964372">
        <w:t xml:space="preserve"> </w:t>
      </w:r>
      <w:proofErr w:type="spellStart"/>
      <w:r w:rsidRPr="00964372">
        <w:t>финансами</w:t>
      </w:r>
      <w:r w:rsidRPr="00D55358">
        <w:t>Карачаевского</w:t>
      </w:r>
      <w:proofErr w:type="spellEnd"/>
      <w:r w:rsidRPr="00D55358">
        <w:t xml:space="preserve"> городского округа</w:t>
      </w:r>
      <w:r w:rsidRPr="00964372">
        <w:t>» на 20</w:t>
      </w:r>
      <w:r w:rsidR="00CA5E09">
        <w:t>20</w:t>
      </w:r>
      <w:r w:rsidRPr="00964372">
        <w:t>-20</w:t>
      </w:r>
      <w:r>
        <w:t>2</w:t>
      </w:r>
      <w:r w:rsidR="00CA5E09">
        <w:t>4</w:t>
      </w:r>
      <w:r w:rsidRPr="00964372">
        <w:t xml:space="preserve"> годы за счет средств местного бюджета</w:t>
      </w:r>
    </w:p>
    <w:p w:rsidR="00C06B25" w:rsidRPr="00964372" w:rsidRDefault="00C06B25" w:rsidP="00C06B25">
      <w:pPr>
        <w:jc w:val="center"/>
      </w:pPr>
    </w:p>
    <w:tbl>
      <w:tblPr>
        <w:tblW w:w="14695" w:type="dxa"/>
        <w:tblInd w:w="91" w:type="dxa"/>
        <w:tblLook w:val="04A0" w:firstRow="1" w:lastRow="0" w:firstColumn="1" w:lastColumn="0" w:noHBand="0" w:noVBand="1"/>
      </w:tblPr>
      <w:tblGrid>
        <w:gridCol w:w="1762"/>
        <w:gridCol w:w="2674"/>
        <w:gridCol w:w="2127"/>
        <w:gridCol w:w="850"/>
        <w:gridCol w:w="709"/>
        <w:gridCol w:w="1393"/>
        <w:gridCol w:w="521"/>
        <w:gridCol w:w="896"/>
        <w:gridCol w:w="931"/>
        <w:gridCol w:w="931"/>
        <w:gridCol w:w="943"/>
        <w:gridCol w:w="958"/>
      </w:tblGrid>
      <w:tr w:rsidR="001D64C3" w:rsidRPr="00590617" w:rsidTr="008047F2">
        <w:trPr>
          <w:trHeight w:val="1250"/>
          <w:tblHeader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Статус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Наименование муниц</w:t>
            </w:r>
            <w:r w:rsidRPr="002D3768">
              <w:rPr>
                <w:sz w:val="22"/>
                <w:szCs w:val="22"/>
              </w:rPr>
              <w:t>и</w:t>
            </w:r>
            <w:r w:rsidRPr="002D3768">
              <w:rPr>
                <w:sz w:val="22"/>
                <w:szCs w:val="22"/>
              </w:rPr>
              <w:t>пальной программы, по</w:t>
            </w:r>
            <w:r w:rsidRPr="002D3768">
              <w:rPr>
                <w:sz w:val="22"/>
                <w:szCs w:val="22"/>
              </w:rPr>
              <w:t>д</w:t>
            </w:r>
            <w:r w:rsidRPr="002D3768">
              <w:rPr>
                <w:sz w:val="22"/>
                <w:szCs w:val="22"/>
              </w:rPr>
              <w:t>программы муниципал</w:t>
            </w:r>
            <w:r w:rsidRPr="002D3768">
              <w:rPr>
                <w:sz w:val="22"/>
                <w:szCs w:val="22"/>
              </w:rPr>
              <w:t>ь</w:t>
            </w:r>
            <w:r w:rsidRPr="002D3768">
              <w:rPr>
                <w:sz w:val="22"/>
                <w:szCs w:val="22"/>
              </w:rPr>
              <w:t>ной программы,  осно</w:t>
            </w:r>
            <w:r w:rsidRPr="002D3768">
              <w:rPr>
                <w:sz w:val="22"/>
                <w:szCs w:val="22"/>
              </w:rPr>
              <w:t>в</w:t>
            </w:r>
            <w:r w:rsidRPr="002D3768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Ответственный и</w:t>
            </w:r>
            <w:r w:rsidRPr="002D3768">
              <w:rPr>
                <w:sz w:val="22"/>
                <w:szCs w:val="22"/>
              </w:rPr>
              <w:t>с</w:t>
            </w:r>
            <w:r w:rsidRPr="002D3768">
              <w:rPr>
                <w:sz w:val="22"/>
                <w:szCs w:val="22"/>
              </w:rPr>
              <w:t>полнитель, сои</w:t>
            </w:r>
            <w:r w:rsidRPr="002D3768">
              <w:rPr>
                <w:sz w:val="22"/>
                <w:szCs w:val="22"/>
              </w:rPr>
              <w:t>с</w:t>
            </w:r>
            <w:r w:rsidRPr="002D3768">
              <w:rPr>
                <w:sz w:val="22"/>
                <w:szCs w:val="22"/>
              </w:rPr>
              <w:t>полнители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 xml:space="preserve">            Расходы (</w:t>
            </w:r>
            <w:proofErr w:type="spellStart"/>
            <w:r w:rsidRPr="002D3768">
              <w:rPr>
                <w:sz w:val="22"/>
                <w:szCs w:val="22"/>
              </w:rPr>
              <w:t>тыс</w:t>
            </w:r>
            <w:proofErr w:type="gramStart"/>
            <w:r w:rsidRPr="002D3768">
              <w:rPr>
                <w:sz w:val="22"/>
                <w:szCs w:val="22"/>
              </w:rPr>
              <w:t>.р</w:t>
            </w:r>
            <w:proofErr w:type="gramEnd"/>
            <w:r w:rsidRPr="002D3768">
              <w:rPr>
                <w:sz w:val="22"/>
                <w:szCs w:val="22"/>
              </w:rPr>
              <w:t>уб</w:t>
            </w:r>
            <w:proofErr w:type="spellEnd"/>
            <w:r w:rsidRPr="002D3768">
              <w:rPr>
                <w:sz w:val="22"/>
                <w:szCs w:val="22"/>
              </w:rPr>
              <w:t>)</w:t>
            </w:r>
          </w:p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 xml:space="preserve">                          годы</w:t>
            </w:r>
          </w:p>
        </w:tc>
      </w:tr>
      <w:tr w:rsidR="00957E8D" w:rsidRPr="00590617" w:rsidTr="004F0A94">
        <w:trPr>
          <w:trHeight w:val="641"/>
          <w:tblHeader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proofErr w:type="spellStart"/>
            <w:r w:rsidRPr="002D3768">
              <w:rPr>
                <w:sz w:val="22"/>
                <w:szCs w:val="22"/>
              </w:rPr>
              <w:t>Рз</w:t>
            </w:r>
            <w:proofErr w:type="spellEnd"/>
            <w:r w:rsidRPr="002D376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2D376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ЦСР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ВР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CA5E09">
            <w:pPr>
              <w:pStyle w:val="s1"/>
              <w:jc w:val="center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20</w:t>
            </w:r>
            <w:r w:rsidR="00CA5E09">
              <w:rPr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2D3768" w:rsidRDefault="00C06B25" w:rsidP="00CA5E09">
            <w:pPr>
              <w:pStyle w:val="s1"/>
              <w:jc w:val="center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20</w:t>
            </w:r>
            <w:r w:rsidR="00EC2ADD">
              <w:rPr>
                <w:sz w:val="22"/>
                <w:szCs w:val="22"/>
              </w:rPr>
              <w:t>2</w:t>
            </w:r>
            <w:r w:rsidR="00CA5E09">
              <w:rPr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2D3768" w:rsidRDefault="00C06B25" w:rsidP="00CA5E09">
            <w:pPr>
              <w:pStyle w:val="s1"/>
              <w:jc w:val="center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20</w:t>
            </w:r>
            <w:r w:rsidR="0066577A">
              <w:rPr>
                <w:sz w:val="22"/>
                <w:szCs w:val="22"/>
              </w:rPr>
              <w:t>2</w:t>
            </w:r>
            <w:r w:rsidR="00CA5E09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F0027" w:rsidRDefault="00C06B25" w:rsidP="00CA5E09">
            <w:pPr>
              <w:pStyle w:val="s1"/>
              <w:jc w:val="center"/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20</w:t>
            </w:r>
            <w:r w:rsidR="004F0A94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F0027" w:rsidRDefault="00C06B25" w:rsidP="00CA5E09">
            <w:pPr>
              <w:pStyle w:val="s1"/>
              <w:jc w:val="center"/>
              <w:rPr>
                <w:sz w:val="20"/>
                <w:szCs w:val="20"/>
              </w:rPr>
            </w:pPr>
            <w:r w:rsidRPr="005F0027">
              <w:rPr>
                <w:sz w:val="20"/>
                <w:szCs w:val="20"/>
              </w:rPr>
              <w:t>202</w:t>
            </w:r>
            <w:r w:rsidR="00CA5E09">
              <w:rPr>
                <w:sz w:val="20"/>
                <w:szCs w:val="20"/>
              </w:rPr>
              <w:t>4</w:t>
            </w:r>
          </w:p>
        </w:tc>
      </w:tr>
      <w:tr w:rsidR="00957E8D" w:rsidRPr="00590617" w:rsidTr="004F0A94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2D3768" w:rsidRDefault="00C06B25" w:rsidP="008047F2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57E8D" w:rsidRPr="00590617" w:rsidTr="004F0A94">
        <w:trPr>
          <w:trHeight w:val="168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2D3768" w:rsidRDefault="00957E8D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2D3768" w:rsidRDefault="00957E8D" w:rsidP="00CA5E09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Муниципальная пр</w:t>
            </w:r>
            <w:r w:rsidRPr="002D3768">
              <w:rPr>
                <w:sz w:val="22"/>
                <w:szCs w:val="22"/>
              </w:rPr>
              <w:t>о</w:t>
            </w:r>
            <w:r w:rsidRPr="002D3768">
              <w:rPr>
                <w:sz w:val="22"/>
                <w:szCs w:val="22"/>
              </w:rPr>
              <w:t>грамма  «Управление м</w:t>
            </w:r>
            <w:r w:rsidRPr="002D3768">
              <w:rPr>
                <w:sz w:val="22"/>
                <w:szCs w:val="22"/>
              </w:rPr>
              <w:t>у</w:t>
            </w:r>
            <w:r w:rsidRPr="002D3768">
              <w:rPr>
                <w:sz w:val="22"/>
                <w:szCs w:val="22"/>
              </w:rPr>
              <w:t>ниципальными финанс</w:t>
            </w:r>
            <w:r w:rsidRPr="002D3768">
              <w:rPr>
                <w:sz w:val="22"/>
                <w:szCs w:val="22"/>
              </w:rPr>
              <w:t>а</w:t>
            </w:r>
            <w:r w:rsidRPr="002D3768">
              <w:rPr>
                <w:sz w:val="22"/>
                <w:szCs w:val="22"/>
              </w:rPr>
              <w:t>ми Карачаевского горо</w:t>
            </w:r>
            <w:r w:rsidRPr="002D3768">
              <w:rPr>
                <w:sz w:val="22"/>
                <w:szCs w:val="22"/>
              </w:rPr>
              <w:t>д</w:t>
            </w:r>
            <w:r w:rsidRPr="002D3768">
              <w:rPr>
                <w:sz w:val="22"/>
                <w:szCs w:val="22"/>
              </w:rPr>
              <w:t>ского округа» на 20</w:t>
            </w:r>
            <w:r>
              <w:rPr>
                <w:sz w:val="22"/>
                <w:szCs w:val="22"/>
              </w:rPr>
              <w:t>20</w:t>
            </w:r>
            <w:r w:rsidRPr="002D376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2D3768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2D3768" w:rsidRDefault="00957E8D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Финансовое упра</w:t>
            </w:r>
            <w:r w:rsidRPr="002D3768">
              <w:rPr>
                <w:sz w:val="22"/>
                <w:szCs w:val="22"/>
              </w:rPr>
              <w:t>в</w:t>
            </w:r>
            <w:r w:rsidRPr="002D3768">
              <w:rPr>
                <w:sz w:val="22"/>
                <w:szCs w:val="22"/>
              </w:rPr>
              <w:t>ление</w:t>
            </w:r>
            <w:r>
              <w:rPr>
                <w:sz w:val="22"/>
                <w:szCs w:val="22"/>
              </w:rPr>
              <w:t xml:space="preserve">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  <w:r w:rsidRPr="002D3768">
              <w:rPr>
                <w:sz w:val="22"/>
                <w:szCs w:val="22"/>
              </w:rPr>
              <w:t xml:space="preserve"> Карачаевского городского округа</w:t>
            </w:r>
            <w:proofErr w:type="gramStart"/>
            <w:r w:rsidRPr="002D3768">
              <w:rPr>
                <w:sz w:val="22"/>
                <w:szCs w:val="22"/>
              </w:rPr>
              <w:t xml:space="preserve"> :</w:t>
            </w:r>
            <w:proofErr w:type="gramEnd"/>
            <w:r w:rsidRPr="002D3768">
              <w:rPr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8047F2">
            <w:pPr>
              <w:pStyle w:val="s1"/>
              <w:jc w:val="both"/>
              <w:rPr>
                <w:sz w:val="22"/>
                <w:szCs w:val="22"/>
              </w:rPr>
            </w:pPr>
            <w:r w:rsidRPr="002D3768">
              <w:rPr>
                <w:sz w:val="22"/>
                <w:szCs w:val="22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C37409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C37409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</w:tr>
      <w:tr w:rsidR="00957E8D" w:rsidRPr="00590617" w:rsidTr="004F0A94">
        <w:trPr>
          <w:trHeight w:val="3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C37409">
            <w:r>
              <w:rPr>
                <w:sz w:val="18"/>
                <w:szCs w:val="18"/>
              </w:rPr>
              <w:t>9684,9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C37409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CD6C87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</w:tr>
      <w:tr w:rsidR="00957E8D" w:rsidRPr="00590617" w:rsidTr="004F0A94">
        <w:trPr>
          <w:trHeight w:val="3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D6C87">
            <w:pPr>
              <w:jc w:val="center"/>
              <w:rPr>
                <w:i/>
                <w:sz w:val="18"/>
                <w:szCs w:val="18"/>
              </w:rPr>
            </w:pPr>
            <w:r w:rsidRPr="00590617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D6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CD6C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</w:t>
            </w:r>
          </w:p>
        </w:tc>
      </w:tr>
      <w:tr w:rsidR="00957E8D" w:rsidRPr="00590617" w:rsidTr="004F0A94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 </w:t>
            </w:r>
            <w:r w:rsidRPr="00590617">
              <w:rPr>
                <w:rFonts w:eastAsia="TimesNewRoman"/>
                <w:sz w:val="20"/>
                <w:szCs w:val="20"/>
              </w:rPr>
              <w:t xml:space="preserve">«Обеспечение реализации </w:t>
            </w:r>
            <w:r w:rsidRPr="00590617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и прочие мероприятия</w:t>
            </w:r>
            <w:r w:rsidRPr="0059061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C3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74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</w:tr>
      <w:tr w:rsidR="00957E8D" w:rsidRPr="00590617" w:rsidTr="004F0A94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 xml:space="preserve">действующие расходные </w:t>
            </w:r>
            <w:r w:rsidRPr="00590617">
              <w:rPr>
                <w:i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C3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</w:tr>
      <w:tr w:rsidR="00957E8D" w:rsidRPr="00590617" w:rsidTr="004F0A94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D" w:rsidRPr="00590617" w:rsidRDefault="00EC2AD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D" w:rsidRPr="00590617" w:rsidRDefault="00EC2ADD" w:rsidP="008047F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D" w:rsidRPr="00590617" w:rsidRDefault="00EC2AD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Default="00EC2ADD" w:rsidP="00C37409">
            <w:r>
              <w:rPr>
                <w:sz w:val="18"/>
                <w:szCs w:val="18"/>
              </w:rPr>
              <w:t>9</w:t>
            </w:r>
            <w:r w:rsidR="00C37409">
              <w:rPr>
                <w:sz w:val="18"/>
                <w:szCs w:val="18"/>
              </w:rPr>
              <w:t>520,3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ADD" w:rsidRDefault="00C37409" w:rsidP="00C37409"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D" w:rsidRPr="00590617" w:rsidRDefault="00EC2ADD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D" w:rsidRPr="00590617" w:rsidRDefault="00EC2AD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ADD" w:rsidRPr="006B332C" w:rsidRDefault="00EC2ADD" w:rsidP="008047F2">
            <w:pPr>
              <w:jc w:val="center"/>
              <w:rPr>
                <w:sz w:val="20"/>
                <w:szCs w:val="20"/>
              </w:rPr>
            </w:pPr>
            <w:r w:rsidRPr="006B332C">
              <w:rPr>
                <w:sz w:val="20"/>
                <w:szCs w:val="20"/>
              </w:rPr>
              <w:t>х</w:t>
            </w:r>
          </w:p>
        </w:tc>
      </w:tr>
      <w:tr w:rsidR="00957E8D" w:rsidRPr="00590617" w:rsidTr="004F0A94">
        <w:trPr>
          <w:trHeight w:val="28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Pr="00590617">
              <w:rPr>
                <w:sz w:val="20"/>
                <w:szCs w:val="20"/>
              </w:rPr>
              <w:t>.1.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rFonts w:eastAsia="TimesNewRoman"/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Обеспечение деятельности финансового </w:t>
            </w:r>
            <w:proofErr w:type="spellStart"/>
            <w:r w:rsidRPr="00590617">
              <w:rPr>
                <w:sz w:val="20"/>
                <w:szCs w:val="20"/>
              </w:rPr>
              <w:t>управления</w:t>
            </w:r>
            <w:r w:rsidRPr="00CA606D"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Карачаевского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D6C87">
            <w:pPr>
              <w:jc w:val="center"/>
              <w:rPr>
                <w:i/>
                <w:sz w:val="18"/>
                <w:szCs w:val="18"/>
              </w:rPr>
            </w:pPr>
            <w:r w:rsidRPr="00590617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144F64">
            <w:pPr>
              <w:jc w:val="center"/>
              <w:rPr>
                <w:i/>
                <w:sz w:val="18"/>
                <w:szCs w:val="18"/>
              </w:rPr>
            </w:pPr>
            <w:r w:rsidRPr="00590617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</w:tr>
      <w:tr w:rsidR="00957E8D" w:rsidRPr="00590617" w:rsidTr="004F0A94">
        <w:trPr>
          <w:trHeight w:val="701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A71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3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A7173C">
            <w:r>
              <w:rPr>
                <w:sz w:val="18"/>
                <w:szCs w:val="18"/>
              </w:rPr>
              <w:t>10923,3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3101</w:t>
            </w:r>
            <w:r w:rsidRPr="00590617">
              <w:rPr>
                <w:sz w:val="20"/>
                <w:szCs w:val="20"/>
              </w:rPr>
              <w:t xml:space="preserve"> 1011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9034D4" w:rsidRDefault="00957E8D" w:rsidP="00A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9034D4" w:rsidRDefault="00957E8D" w:rsidP="00C3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9034D4" w:rsidRDefault="00957E8D" w:rsidP="0095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9034D4" w:rsidRDefault="00957E8D" w:rsidP="00A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9034D4" w:rsidRDefault="00957E8D" w:rsidP="00A71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9248,1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3101 10</w:t>
            </w:r>
            <w:r w:rsidRPr="005906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9034D4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9034D4" w:rsidRDefault="00957E8D" w:rsidP="00C3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9034D4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9034D4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9034D4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80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3101 10</w:t>
            </w:r>
            <w:r w:rsidRPr="005906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3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742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D6C87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D6C87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spacing w:line="264" w:lineRule="auto"/>
              <w:jc w:val="both"/>
            </w:pPr>
            <w:r w:rsidRPr="00590617">
              <w:t xml:space="preserve">Основное мероприятие </w:t>
            </w:r>
            <w:r>
              <w:t>1</w:t>
            </w:r>
            <w:r w:rsidRPr="00590617">
              <w:t>.2.</w:t>
            </w:r>
          </w:p>
          <w:p w:rsidR="00957E8D" w:rsidRPr="00590617" w:rsidRDefault="00957E8D" w:rsidP="008047F2">
            <w:pPr>
              <w:spacing w:line="264" w:lineRule="auto"/>
              <w:jc w:val="both"/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964372" w:rsidRDefault="00957E8D" w:rsidP="008047F2">
            <w:pPr>
              <w:rPr>
                <w:rFonts w:eastAsia="TimesNewRoman"/>
                <w:sz w:val="20"/>
                <w:szCs w:val="20"/>
              </w:rPr>
            </w:pPr>
            <w:r w:rsidRPr="00964372">
              <w:rPr>
                <w:sz w:val="20"/>
                <w:szCs w:val="20"/>
              </w:rPr>
              <w:t>Формирование высококвалифицированного кадрового состава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-1005205</wp:posOffset>
                  </wp:positionH>
                  <wp:positionV relativeFrom="paragraph">
                    <wp:posOffset>5800090</wp:posOffset>
                  </wp:positionV>
                  <wp:extent cx="1548130" cy="1579245"/>
                  <wp:effectExtent l="0" t="0" r="0" b="0"/>
                  <wp:wrapNone/>
                  <wp:docPr id="3" name="Рисунок 13" descr="2816F4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816F4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l="5952" t="-485" r="2423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617">
              <w:rPr>
                <w:sz w:val="20"/>
                <w:szCs w:val="2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3101 10</w:t>
            </w:r>
            <w:r w:rsidRPr="005906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  <w:r w:rsidRPr="0059061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3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3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spacing w:line="264" w:lineRule="auto"/>
              <w:jc w:val="both"/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964372" w:rsidRDefault="00957E8D" w:rsidP="008047F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Default="00957E8D" w:rsidP="008047F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C37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E0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6B332C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eastAsia="TimesNewRoman"/>
                <w:sz w:val="20"/>
                <w:szCs w:val="20"/>
              </w:rPr>
              <w:t>2</w:t>
            </w:r>
            <w:proofErr w:type="gramEnd"/>
            <w:r w:rsidRPr="00590617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>«Управление муниципальным долгом</w:t>
            </w:r>
            <w:r>
              <w:rPr>
                <w:rFonts w:eastAsia="TimesNewRoman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6B332C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8047F2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r w:rsidRPr="00590617">
              <w:rPr>
                <w:sz w:val="20"/>
                <w:szCs w:val="20"/>
              </w:rPr>
              <w:t>х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590617">
              <w:rPr>
                <w:sz w:val="20"/>
                <w:szCs w:val="20"/>
              </w:rPr>
              <w:t>.2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Объем расходов на обслуживание муниципального долга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1301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3202</w:t>
            </w:r>
            <w:r w:rsidRPr="00590617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8047F2">
            <w:pPr>
              <w:jc w:val="center"/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Pr="00590617" w:rsidRDefault="00957E8D" w:rsidP="00A71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57E8D" w:rsidRPr="00590617" w:rsidTr="004F0A94">
        <w:trPr>
          <w:trHeight w:val="5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94" w:rsidRPr="00590617" w:rsidRDefault="004F0A94" w:rsidP="008047F2">
            <w:pPr>
              <w:jc w:val="center"/>
              <w:rPr>
                <w:i/>
                <w:sz w:val="20"/>
                <w:szCs w:val="20"/>
              </w:rPr>
            </w:pPr>
            <w:r w:rsidRPr="00590617">
              <w:rPr>
                <w:i/>
                <w:sz w:val="20"/>
                <w:szCs w:val="20"/>
              </w:rPr>
              <w:t>дополнительные объемы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A94" w:rsidRPr="00590617" w:rsidRDefault="004F0A94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</w:pPr>
            <w:r w:rsidRPr="00590617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590617" w:rsidRDefault="004F0A94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A94" w:rsidRPr="006B332C" w:rsidRDefault="004F0A94" w:rsidP="008047F2">
            <w:pPr>
              <w:jc w:val="center"/>
              <w:rPr>
                <w:sz w:val="20"/>
                <w:szCs w:val="20"/>
              </w:rPr>
            </w:pPr>
            <w:r w:rsidRPr="006B332C">
              <w:rPr>
                <w:sz w:val="20"/>
                <w:szCs w:val="20"/>
              </w:rPr>
              <w:t>х</w:t>
            </w:r>
          </w:p>
        </w:tc>
      </w:tr>
    </w:tbl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4081145</wp:posOffset>
            </wp:positionV>
            <wp:extent cx="1548130" cy="1579245"/>
            <wp:effectExtent l="0" t="0" r="0" b="0"/>
            <wp:wrapNone/>
            <wp:docPr id="12" name="Рисунок 12" descr="2816F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16F4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5952" t="-485" r="2423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4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>к  муниципальной программе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  <w:r w:rsidRPr="00590617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20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A5E09">
        <w:rPr>
          <w:sz w:val="28"/>
          <w:szCs w:val="28"/>
        </w:rPr>
        <w:t>4</w:t>
      </w:r>
      <w:r w:rsidRPr="00590617">
        <w:rPr>
          <w:sz w:val="28"/>
          <w:szCs w:val="28"/>
        </w:rPr>
        <w:t xml:space="preserve"> годы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</w:p>
    <w:p w:rsidR="00C06B25" w:rsidRPr="00590617" w:rsidRDefault="00C06B25" w:rsidP="00C06B25">
      <w:pPr>
        <w:jc w:val="center"/>
        <w:rPr>
          <w:sz w:val="28"/>
          <w:szCs w:val="28"/>
        </w:rPr>
      </w:pPr>
      <w:r w:rsidRPr="00590617">
        <w:rPr>
          <w:sz w:val="28"/>
          <w:szCs w:val="28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 «Управление муниципальными финансами </w:t>
      </w:r>
      <w:r>
        <w:rPr>
          <w:sz w:val="28"/>
          <w:szCs w:val="28"/>
        </w:rPr>
        <w:t>Карачаевского городского округа</w:t>
      </w:r>
      <w:r w:rsidRPr="00590617">
        <w:rPr>
          <w:sz w:val="28"/>
          <w:szCs w:val="28"/>
        </w:rPr>
        <w:t>» на 20</w:t>
      </w:r>
      <w:r w:rsidR="00CA5E09">
        <w:rPr>
          <w:sz w:val="28"/>
          <w:szCs w:val="28"/>
        </w:rPr>
        <w:t>20</w:t>
      </w:r>
      <w:r w:rsidRPr="005906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A5E09">
        <w:rPr>
          <w:sz w:val="28"/>
          <w:szCs w:val="28"/>
        </w:rPr>
        <w:t>4</w:t>
      </w:r>
      <w:r w:rsidRPr="00590617">
        <w:rPr>
          <w:sz w:val="28"/>
          <w:szCs w:val="28"/>
        </w:rPr>
        <w:t xml:space="preserve"> годы </w:t>
      </w:r>
    </w:p>
    <w:p w:rsidR="00C06B25" w:rsidRPr="00590617" w:rsidRDefault="00C06B25" w:rsidP="00C06B25">
      <w:pPr>
        <w:ind w:left="10490"/>
        <w:rPr>
          <w:sz w:val="28"/>
          <w:szCs w:val="28"/>
        </w:rPr>
      </w:pPr>
    </w:p>
    <w:tbl>
      <w:tblPr>
        <w:tblpPr w:leftFromText="180" w:rightFromText="180" w:vertAnchor="text" w:tblpX="91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1850"/>
        <w:gridCol w:w="3078"/>
        <w:gridCol w:w="2551"/>
        <w:gridCol w:w="1701"/>
        <w:gridCol w:w="1560"/>
        <w:gridCol w:w="1275"/>
        <w:gridCol w:w="1276"/>
        <w:gridCol w:w="1495"/>
      </w:tblGrid>
      <w:tr w:rsidR="00C06B25" w:rsidRPr="00590617" w:rsidTr="008047F2">
        <w:trPr>
          <w:trHeight w:val="125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ный исполнитель, соисполнители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25" w:rsidRDefault="00C06B25" w:rsidP="008047F2">
            <w:pPr>
              <w:rPr>
                <w:sz w:val="20"/>
                <w:szCs w:val="20"/>
              </w:rPr>
            </w:pPr>
          </w:p>
          <w:p w:rsidR="00C06B25" w:rsidRPr="00B64D9B" w:rsidRDefault="00C06B25" w:rsidP="008047F2">
            <w:r w:rsidRPr="00B64D9B">
              <w:t xml:space="preserve">                                   Оценка расходов</w:t>
            </w:r>
          </w:p>
          <w:p w:rsidR="00C06B25" w:rsidRDefault="00C06B25" w:rsidP="008047F2">
            <w:pPr>
              <w:rPr>
                <w:sz w:val="20"/>
                <w:szCs w:val="20"/>
              </w:rPr>
            </w:pPr>
            <w:r w:rsidRPr="00B64D9B">
              <w:t xml:space="preserve">                                      (</w:t>
            </w:r>
            <w:proofErr w:type="spellStart"/>
            <w:r w:rsidRPr="00B64D9B">
              <w:t>тыс</w:t>
            </w:r>
            <w:proofErr w:type="gramStart"/>
            <w:r w:rsidRPr="00B64D9B">
              <w:t>.р</w:t>
            </w:r>
            <w:proofErr w:type="gramEnd"/>
            <w:r w:rsidRPr="00B64D9B">
              <w:t>уб</w:t>
            </w:r>
            <w:proofErr w:type="spellEnd"/>
            <w:r w:rsidRPr="00B64D9B">
              <w:t>).годы</w:t>
            </w:r>
          </w:p>
        </w:tc>
      </w:tr>
      <w:tr w:rsidR="00C06B25" w:rsidRPr="00590617" w:rsidTr="008047F2">
        <w:trPr>
          <w:trHeight w:val="1250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59061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59061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B25" w:rsidRPr="00590617" w:rsidRDefault="00C06B25" w:rsidP="008047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CA5E09">
            <w:pPr>
              <w:jc w:val="center"/>
              <w:rPr>
                <w:sz w:val="20"/>
                <w:szCs w:val="20"/>
                <w:lang w:val="en-US"/>
              </w:rPr>
            </w:pPr>
            <w:r w:rsidRPr="00590617">
              <w:rPr>
                <w:sz w:val="20"/>
                <w:szCs w:val="20"/>
                <w:lang w:val="en-US"/>
              </w:rPr>
              <w:t>20</w:t>
            </w:r>
            <w:r w:rsidR="00CA5E09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25" w:rsidRPr="00590617" w:rsidRDefault="00C06B25" w:rsidP="00CA5E09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20</w:t>
            </w:r>
            <w:r w:rsidR="00A54617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90617" w:rsidRDefault="00C06B25" w:rsidP="00CA5E09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20</w:t>
            </w:r>
            <w:r w:rsidR="0066577A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90617" w:rsidRDefault="00C06B25" w:rsidP="00CA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0A94">
              <w:rPr>
                <w:sz w:val="20"/>
                <w:szCs w:val="20"/>
              </w:rPr>
              <w:t>2</w:t>
            </w:r>
            <w:r w:rsidR="00CA5E09">
              <w:rPr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25" w:rsidRPr="00590617" w:rsidRDefault="00C06B25" w:rsidP="00CA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A5E09">
              <w:rPr>
                <w:sz w:val="20"/>
                <w:szCs w:val="20"/>
              </w:rPr>
              <w:t>4</w:t>
            </w:r>
          </w:p>
        </w:tc>
      </w:tr>
      <w:tr w:rsidR="00C06B25" w:rsidRPr="00590617" w:rsidTr="008047F2">
        <w:trPr>
          <w:trHeight w:val="28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Pr="00590617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B25" w:rsidRDefault="00C06B25" w:rsidP="0080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7E8D" w:rsidRPr="00590617" w:rsidTr="008047F2">
        <w:trPr>
          <w:trHeight w:val="3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Муниципальная программа  «Управление муниципальными финансами</w:t>
            </w:r>
            <w:r>
              <w:rPr>
                <w:sz w:val="20"/>
                <w:szCs w:val="20"/>
              </w:rPr>
              <w:t xml:space="preserve"> Карачаевского городского округа</w:t>
            </w:r>
            <w:r w:rsidRPr="00590617">
              <w:rPr>
                <w:sz w:val="20"/>
                <w:szCs w:val="20"/>
              </w:rPr>
              <w:t>» на 20</w:t>
            </w:r>
            <w:r>
              <w:rPr>
                <w:sz w:val="20"/>
                <w:szCs w:val="20"/>
              </w:rPr>
              <w:t>20</w:t>
            </w:r>
            <w:r w:rsidRPr="0059061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590617">
              <w:rPr>
                <w:sz w:val="20"/>
                <w:szCs w:val="20"/>
              </w:rPr>
              <w:t xml:space="preserve"> годы </w:t>
            </w:r>
          </w:p>
          <w:p w:rsidR="00957E8D" w:rsidRPr="00590617" w:rsidRDefault="00957E8D" w:rsidP="00957E8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CA606D">
              <w:rPr>
                <w:sz w:val="20"/>
                <w:szCs w:val="20"/>
              </w:rPr>
              <w:t>Финансовое управление  администрации</w:t>
            </w:r>
            <w:r>
              <w:rPr>
                <w:sz w:val="20"/>
                <w:szCs w:val="20"/>
              </w:rPr>
              <w:t xml:space="preserve"> Карачаевского городского округа</w:t>
            </w:r>
            <w:r w:rsidRPr="00590617">
              <w:rPr>
                <w:sz w:val="20"/>
                <w:szCs w:val="20"/>
              </w:rPr>
              <w:t xml:space="preserve">: </w:t>
            </w:r>
          </w:p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всего местный бюджет, </w:t>
            </w:r>
          </w:p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957E8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2D3768" w:rsidRDefault="00957E8D" w:rsidP="00957E8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pStyle w:val="s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11088,3</w:t>
            </w:r>
          </w:p>
        </w:tc>
      </w:tr>
      <w:tr w:rsidR="00957E8D" w:rsidRPr="00590617" w:rsidTr="008047F2">
        <w:trPr>
          <w:trHeight w:val="28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b/>
                <w:bCs/>
                <w:sz w:val="20"/>
                <w:szCs w:val="20"/>
              </w:rPr>
            </w:pPr>
            <w:r w:rsidRPr="00590617">
              <w:rPr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rFonts w:eastAsia="TimesNewRoman"/>
                <w:sz w:val="20"/>
                <w:szCs w:val="20"/>
              </w:rPr>
              <w:t xml:space="preserve"> «Обеспечение реализации </w:t>
            </w:r>
            <w:r w:rsidRPr="00590617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и прочие мероприятия</w:t>
            </w:r>
            <w:r w:rsidRPr="0059061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 местный бюджет,</w:t>
            </w:r>
          </w:p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95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9029,6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10923,3</w:t>
            </w:r>
          </w:p>
        </w:tc>
      </w:tr>
      <w:tr w:rsidR="00957E8D" w:rsidRPr="00590617" w:rsidTr="008047F2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590617">
              <w:rPr>
                <w:sz w:val="20"/>
                <w:szCs w:val="20"/>
              </w:rPr>
              <w:t>.1.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rFonts w:eastAsia="TimesNewRoman"/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Обеспечение деятельности финансового </w:t>
            </w:r>
            <w:proofErr w:type="spellStart"/>
            <w:r w:rsidRPr="00590617">
              <w:rPr>
                <w:sz w:val="20"/>
                <w:szCs w:val="20"/>
              </w:rPr>
              <w:t>управления</w:t>
            </w:r>
            <w:r w:rsidRPr="00CA606D">
              <w:rPr>
                <w:sz w:val="20"/>
                <w:szCs w:val="20"/>
              </w:rPr>
              <w:t>администрации</w:t>
            </w:r>
            <w:proofErr w:type="spellEnd"/>
            <w:r>
              <w:rPr>
                <w:sz w:val="20"/>
                <w:szCs w:val="20"/>
              </w:rPr>
              <w:t xml:space="preserve">  Карачаевского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8D" w:rsidRPr="00590617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9248,1</w:t>
            </w:r>
          </w:p>
        </w:tc>
      </w:tr>
      <w:tr w:rsidR="00957E8D" w:rsidRPr="00590617" w:rsidTr="008047F2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4B12AA" w:rsidRDefault="00957E8D" w:rsidP="00957E8D">
            <w:pPr>
              <w:rPr>
                <w:sz w:val="20"/>
                <w:szCs w:val="20"/>
              </w:rPr>
            </w:pPr>
            <w:r w:rsidRPr="004B12AA">
              <w:rPr>
                <w:sz w:val="20"/>
                <w:szCs w:val="20"/>
              </w:rPr>
              <w:lastRenderedPageBreak/>
              <w:t>Основное мероприятие 1.2.</w:t>
            </w:r>
          </w:p>
          <w:p w:rsidR="00957E8D" w:rsidRPr="00590617" w:rsidRDefault="00957E8D" w:rsidP="00957E8D">
            <w:pPr>
              <w:spacing w:line="264" w:lineRule="auto"/>
              <w:jc w:val="both"/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164EC3" w:rsidRDefault="00957E8D" w:rsidP="00957E8D">
            <w:pPr>
              <w:rPr>
                <w:sz w:val="20"/>
                <w:szCs w:val="20"/>
              </w:rPr>
            </w:pPr>
            <w:r w:rsidRPr="00164EC3">
              <w:rPr>
                <w:sz w:val="20"/>
                <w:szCs w:val="20"/>
              </w:rPr>
              <w:t>Формирование высококвалифицированного кадрового состава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8D" w:rsidRPr="004F0A94" w:rsidRDefault="00957E8D" w:rsidP="00957E8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4F0A94">
              <w:rPr>
                <w:sz w:val="22"/>
                <w:szCs w:val="20"/>
              </w:rPr>
              <w:t>0,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957E8D" w:rsidRPr="00590617" w:rsidTr="00C04B3A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b/>
                <w:bCs/>
                <w:sz w:val="20"/>
                <w:szCs w:val="20"/>
              </w:rPr>
            </w:pPr>
            <w:r w:rsidRPr="00590617">
              <w:rPr>
                <w:rFonts w:eastAsia="TimesNew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eastAsia="TimesNewRoman"/>
                <w:b/>
                <w:bCs/>
                <w:sz w:val="20"/>
                <w:szCs w:val="20"/>
              </w:rPr>
              <w:t>2</w:t>
            </w:r>
            <w:r w:rsidRPr="00590617">
              <w:rPr>
                <w:rFonts w:eastAsia="TimesNew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164EC3">
              <w:rPr>
                <w:sz w:val="20"/>
                <w:szCs w:val="20"/>
              </w:rPr>
              <w:t>«Управление муниципальным долгом Карачаевского городского округа»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всего местный бюджет,</w:t>
            </w:r>
          </w:p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957E8D" w:rsidRPr="00590617" w:rsidTr="00C04B3A">
        <w:trPr>
          <w:trHeight w:val="56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590617">
              <w:rPr>
                <w:sz w:val="20"/>
                <w:szCs w:val="20"/>
              </w:rPr>
              <w:t>.2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  <w:r w:rsidRPr="00590617">
              <w:rPr>
                <w:sz w:val="20"/>
                <w:szCs w:val="20"/>
              </w:rPr>
              <w:t xml:space="preserve">Объем расходов на обслуживание муниципального долга </w:t>
            </w:r>
            <w:r>
              <w:rPr>
                <w:sz w:val="20"/>
                <w:szCs w:val="20"/>
              </w:rPr>
              <w:t>администрации Карачаевского городского округа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D" w:rsidRPr="00590617" w:rsidRDefault="00957E8D" w:rsidP="00957E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Default="00957E8D" w:rsidP="00957E8D">
            <w:pPr>
              <w:jc w:val="center"/>
              <w:rPr>
                <w:sz w:val="20"/>
                <w:szCs w:val="20"/>
              </w:rPr>
            </w:pPr>
          </w:p>
          <w:p w:rsidR="00957E8D" w:rsidRPr="00590617" w:rsidRDefault="00957E8D" w:rsidP="0095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</w:tbl>
    <w:p w:rsidR="005955C4" w:rsidRDefault="005955C4">
      <w:r>
        <w:br w:type="page"/>
      </w:r>
    </w:p>
    <w:p w:rsidR="00134E1B" w:rsidRDefault="00134E1B" w:rsidP="00C06B25">
      <w:pPr>
        <w:pStyle w:val="a0"/>
        <w:ind w:left="-1134" w:firstLine="1843"/>
        <w:jc w:val="both"/>
        <w:rPr>
          <w:sz w:val="28"/>
          <w:szCs w:val="28"/>
        </w:rPr>
        <w:sectPr w:rsidR="00134E1B" w:rsidSect="00134E1B">
          <w:pgSz w:w="16838" w:h="11906" w:orient="landscape"/>
          <w:pgMar w:top="1701" w:right="709" w:bottom="663" w:left="1134" w:header="720" w:footer="720" w:gutter="0"/>
          <w:cols w:space="720"/>
          <w:docGrid w:linePitch="600" w:charSpace="32768"/>
        </w:sectPr>
      </w:pPr>
    </w:p>
    <w:p w:rsidR="00EF1E0C" w:rsidRDefault="00EF1E0C">
      <w:pPr>
        <w:pStyle w:val="a0"/>
        <w:ind w:firstLine="709"/>
        <w:jc w:val="both"/>
        <w:rPr>
          <w:sz w:val="28"/>
          <w:szCs w:val="28"/>
        </w:rPr>
      </w:pPr>
    </w:p>
    <w:p w:rsidR="00EF1E0C" w:rsidRDefault="00EF1E0C">
      <w:pPr>
        <w:pStyle w:val="a0"/>
        <w:ind w:firstLine="709"/>
        <w:jc w:val="both"/>
        <w:rPr>
          <w:sz w:val="28"/>
          <w:szCs w:val="28"/>
        </w:rPr>
      </w:pPr>
    </w:p>
    <w:p w:rsidR="00E4531E" w:rsidRDefault="00E4531E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путем размещения на информационном стенде в здании Администрации Карачаевского городского округа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арачаевск,ул.Чкалова,1-а) и разместить на официальном сайте Карачаевского городского округа в сети Интернет (</w:t>
      </w:r>
      <w:hyperlink r:id="rId9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karachaevsk</w:t>
        </w:r>
        <w:proofErr w:type="spellEnd"/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>).</w:t>
      </w:r>
    </w:p>
    <w:p w:rsidR="00E4531E" w:rsidRDefault="00E453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обнародования.</w:t>
      </w:r>
    </w:p>
    <w:p w:rsidR="00E4531E" w:rsidRDefault="00E4531E">
      <w:pPr>
        <w:pStyle w:val="1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управления администрации Карачаевского городского округа.</w:t>
      </w:r>
    </w:p>
    <w:p w:rsidR="00E4531E" w:rsidRDefault="00E4531E">
      <w:pPr>
        <w:pStyle w:val="15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D13677" w:rsidRDefault="00D13677">
      <w:pPr>
        <w:pStyle w:val="15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D13677" w:rsidRDefault="00D13677">
      <w:pPr>
        <w:pStyle w:val="15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E4531E" w:rsidRDefault="00CA5E09"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531E">
        <w:rPr>
          <w:rFonts w:ascii="Times New Roman" w:hAnsi="Times New Roman" w:cs="Times New Roman"/>
          <w:sz w:val="28"/>
          <w:szCs w:val="28"/>
        </w:rPr>
        <w:t xml:space="preserve">эр </w:t>
      </w:r>
      <w:proofErr w:type="gramStart"/>
      <w:r w:rsidR="00E4531E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  <w:r w:rsidR="00E45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1E" w:rsidRDefault="00E4531E"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</w:t>
      </w:r>
      <w:proofErr w:type="spellStart"/>
      <w:r w:rsidR="00AC58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8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84A">
        <w:rPr>
          <w:rFonts w:ascii="Times New Roman" w:hAnsi="Times New Roman" w:cs="Times New Roman"/>
          <w:sz w:val="28"/>
          <w:szCs w:val="28"/>
        </w:rPr>
        <w:t>Д</w:t>
      </w:r>
      <w:r w:rsidR="000347EB">
        <w:rPr>
          <w:rFonts w:ascii="Times New Roman" w:hAnsi="Times New Roman" w:cs="Times New Roman"/>
          <w:sz w:val="28"/>
          <w:szCs w:val="28"/>
        </w:rPr>
        <w:t>отд</w:t>
      </w:r>
      <w:r w:rsidR="00AC584A">
        <w:rPr>
          <w:rFonts w:ascii="Times New Roman" w:hAnsi="Times New Roman" w:cs="Times New Roman"/>
          <w:sz w:val="28"/>
          <w:szCs w:val="28"/>
        </w:rPr>
        <w:t>аев</w:t>
      </w:r>
      <w:proofErr w:type="spellEnd"/>
    </w:p>
    <w:p w:rsidR="00E4531E" w:rsidRDefault="00E4531E">
      <w:pPr>
        <w:pStyle w:val="15"/>
        <w:rPr>
          <w:rFonts w:ascii="Times New Roman" w:hAnsi="Times New Roman" w:cs="Times New Roman"/>
          <w:sz w:val="28"/>
          <w:szCs w:val="28"/>
        </w:rPr>
      </w:pPr>
    </w:p>
    <w:p w:rsidR="00226E79" w:rsidRDefault="00226E79">
      <w:pPr>
        <w:pStyle w:val="15"/>
        <w:rPr>
          <w:rFonts w:ascii="Times New Roman" w:hAnsi="Times New Roman" w:cs="Times New Roman"/>
          <w:sz w:val="28"/>
          <w:szCs w:val="28"/>
        </w:rPr>
      </w:pPr>
    </w:p>
    <w:p w:rsidR="002646E5" w:rsidRDefault="002646E5">
      <w:pPr>
        <w:pStyle w:val="15"/>
        <w:ind w:left="5400"/>
        <w:rPr>
          <w:rFonts w:ascii="Times New Roman" w:hAnsi="Times New Roman" w:cs="Times New Roman"/>
          <w:sz w:val="28"/>
          <w:szCs w:val="28"/>
        </w:rPr>
      </w:pPr>
    </w:p>
    <w:p w:rsidR="00DA65A9" w:rsidRPr="00DA65A9" w:rsidRDefault="00DA65A9" w:rsidP="00DA65A9">
      <w:pPr>
        <w:tabs>
          <w:tab w:val="left" w:pos="1047"/>
        </w:tabs>
        <w:spacing w:line="288" w:lineRule="auto"/>
        <w:ind w:right="40"/>
        <w:jc w:val="both"/>
        <w:rPr>
          <w:sz w:val="28"/>
          <w:szCs w:val="28"/>
          <w:lang w:eastAsia="ru-RU"/>
        </w:rPr>
      </w:pPr>
    </w:p>
    <w:p w:rsidR="00DA65A9" w:rsidRPr="00DA65A9" w:rsidRDefault="00DA65A9" w:rsidP="00DA65A9">
      <w:pPr>
        <w:suppressAutoHyphens w:val="0"/>
        <w:rPr>
          <w:sz w:val="28"/>
          <w:szCs w:val="28"/>
          <w:lang w:eastAsia="ru-RU"/>
        </w:rPr>
      </w:pPr>
    </w:p>
    <w:sectPr w:rsidR="00DA65A9" w:rsidRPr="00DA65A9" w:rsidSect="00965800">
      <w:pgSz w:w="11906" w:h="16838"/>
      <w:pgMar w:top="709" w:right="66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DF" w:rsidRDefault="00D96FDF" w:rsidP="00EF1E0C">
      <w:r>
        <w:separator/>
      </w:r>
    </w:p>
  </w:endnote>
  <w:endnote w:type="continuationSeparator" w:id="0">
    <w:p w:rsidR="00D96FDF" w:rsidRDefault="00D96FDF" w:rsidP="00EF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DF" w:rsidRDefault="00D96FDF" w:rsidP="00EF1E0C">
      <w:r>
        <w:separator/>
      </w:r>
    </w:p>
  </w:footnote>
  <w:footnote w:type="continuationSeparator" w:id="0">
    <w:p w:rsidR="00D96FDF" w:rsidRDefault="00D96FDF" w:rsidP="00EF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77"/>
    <w:rsid w:val="00013E3E"/>
    <w:rsid w:val="000347EB"/>
    <w:rsid w:val="0009616A"/>
    <w:rsid w:val="000B1529"/>
    <w:rsid w:val="00121292"/>
    <w:rsid w:val="00126853"/>
    <w:rsid w:val="00134E1B"/>
    <w:rsid w:val="00144F64"/>
    <w:rsid w:val="001C071A"/>
    <w:rsid w:val="001D64C3"/>
    <w:rsid w:val="001F429E"/>
    <w:rsid w:val="00202050"/>
    <w:rsid w:val="00226E79"/>
    <w:rsid w:val="002646E5"/>
    <w:rsid w:val="00276220"/>
    <w:rsid w:val="00286984"/>
    <w:rsid w:val="002B2998"/>
    <w:rsid w:val="002B4234"/>
    <w:rsid w:val="002F3D3B"/>
    <w:rsid w:val="003031EE"/>
    <w:rsid w:val="00335D7E"/>
    <w:rsid w:val="003E32C4"/>
    <w:rsid w:val="003E7DAB"/>
    <w:rsid w:val="003F6F06"/>
    <w:rsid w:val="00417270"/>
    <w:rsid w:val="0042797C"/>
    <w:rsid w:val="004B0EB6"/>
    <w:rsid w:val="004B2EB6"/>
    <w:rsid w:val="004C2B9B"/>
    <w:rsid w:val="004C58DD"/>
    <w:rsid w:val="004F0A94"/>
    <w:rsid w:val="004F49F3"/>
    <w:rsid w:val="005330ED"/>
    <w:rsid w:val="00550E11"/>
    <w:rsid w:val="00580B6E"/>
    <w:rsid w:val="005955C4"/>
    <w:rsid w:val="0066577A"/>
    <w:rsid w:val="006B332C"/>
    <w:rsid w:val="0074290B"/>
    <w:rsid w:val="00775270"/>
    <w:rsid w:val="007B7916"/>
    <w:rsid w:val="007D2AEC"/>
    <w:rsid w:val="00803946"/>
    <w:rsid w:val="008047F2"/>
    <w:rsid w:val="008175F5"/>
    <w:rsid w:val="00833946"/>
    <w:rsid w:val="008527E9"/>
    <w:rsid w:val="00854D1D"/>
    <w:rsid w:val="00874F89"/>
    <w:rsid w:val="00884097"/>
    <w:rsid w:val="008B28E4"/>
    <w:rsid w:val="00902CD3"/>
    <w:rsid w:val="00945F69"/>
    <w:rsid w:val="00957E8D"/>
    <w:rsid w:val="00965800"/>
    <w:rsid w:val="009830E1"/>
    <w:rsid w:val="009B624F"/>
    <w:rsid w:val="00A36DE8"/>
    <w:rsid w:val="00A54617"/>
    <w:rsid w:val="00A76AA1"/>
    <w:rsid w:val="00AA05D1"/>
    <w:rsid w:val="00AC0EBD"/>
    <w:rsid w:val="00AC584A"/>
    <w:rsid w:val="00AD28AA"/>
    <w:rsid w:val="00AD5991"/>
    <w:rsid w:val="00AE2F27"/>
    <w:rsid w:val="00B23661"/>
    <w:rsid w:val="00B3550D"/>
    <w:rsid w:val="00B42090"/>
    <w:rsid w:val="00B434E5"/>
    <w:rsid w:val="00B573CE"/>
    <w:rsid w:val="00B61D24"/>
    <w:rsid w:val="00BE02C3"/>
    <w:rsid w:val="00C04B3A"/>
    <w:rsid w:val="00C04C7B"/>
    <w:rsid w:val="00C06B25"/>
    <w:rsid w:val="00C31704"/>
    <w:rsid w:val="00C37409"/>
    <w:rsid w:val="00CA5E09"/>
    <w:rsid w:val="00CD6C87"/>
    <w:rsid w:val="00D0066C"/>
    <w:rsid w:val="00D13372"/>
    <w:rsid w:val="00D13677"/>
    <w:rsid w:val="00D418C1"/>
    <w:rsid w:val="00D50878"/>
    <w:rsid w:val="00D57E7D"/>
    <w:rsid w:val="00D96FDF"/>
    <w:rsid w:val="00DA65A9"/>
    <w:rsid w:val="00DB5E5B"/>
    <w:rsid w:val="00DB6267"/>
    <w:rsid w:val="00DD3470"/>
    <w:rsid w:val="00E02721"/>
    <w:rsid w:val="00E10E28"/>
    <w:rsid w:val="00E21565"/>
    <w:rsid w:val="00E22FDE"/>
    <w:rsid w:val="00E33788"/>
    <w:rsid w:val="00E33CBD"/>
    <w:rsid w:val="00E4531E"/>
    <w:rsid w:val="00EB77C4"/>
    <w:rsid w:val="00EC2ADD"/>
    <w:rsid w:val="00EF1E0C"/>
    <w:rsid w:val="00F72F01"/>
    <w:rsid w:val="00F900CE"/>
    <w:rsid w:val="00F93302"/>
    <w:rsid w:val="00FC633F"/>
    <w:rsid w:val="00FE2EC3"/>
    <w:rsid w:val="00FF116A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7B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04C7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04C7B"/>
  </w:style>
  <w:style w:type="character" w:customStyle="1" w:styleId="11">
    <w:name w:val="Знак Знак1"/>
    <w:rsid w:val="00C04C7B"/>
    <w:rPr>
      <w:rFonts w:ascii="Courier New" w:hAnsi="Courier New" w:cs="Courier New"/>
      <w:sz w:val="20"/>
      <w:szCs w:val="20"/>
    </w:rPr>
  </w:style>
  <w:style w:type="character" w:customStyle="1" w:styleId="2">
    <w:name w:val="Знак Знак2"/>
    <w:rsid w:val="00C04C7B"/>
    <w:rPr>
      <w:rFonts w:ascii="Arial" w:hAnsi="Arial" w:cs="Arial"/>
      <w:b/>
      <w:bCs/>
      <w:sz w:val="32"/>
      <w:szCs w:val="32"/>
    </w:rPr>
  </w:style>
  <w:style w:type="character" w:customStyle="1" w:styleId="a4">
    <w:name w:val="Знак Знак"/>
    <w:rsid w:val="00C04C7B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C04C7B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0"/>
    <w:rsid w:val="00C04C7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6"/>
    <w:rsid w:val="00C04C7B"/>
    <w:pPr>
      <w:spacing w:line="288" w:lineRule="auto"/>
      <w:jc w:val="center"/>
    </w:pPr>
    <w:rPr>
      <w:sz w:val="20"/>
      <w:szCs w:val="20"/>
    </w:rPr>
  </w:style>
  <w:style w:type="paragraph" w:styleId="a7">
    <w:name w:val="List"/>
    <w:basedOn w:val="a0"/>
    <w:rsid w:val="00C04C7B"/>
    <w:rPr>
      <w:rFonts w:cs="Mangal"/>
    </w:rPr>
  </w:style>
  <w:style w:type="paragraph" w:customStyle="1" w:styleId="13">
    <w:name w:val="Название1"/>
    <w:basedOn w:val="a"/>
    <w:rsid w:val="00C04C7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04C7B"/>
    <w:pPr>
      <w:suppressLineNumbers/>
    </w:pPr>
    <w:rPr>
      <w:rFonts w:cs="Mangal"/>
    </w:rPr>
  </w:style>
  <w:style w:type="paragraph" w:customStyle="1" w:styleId="15">
    <w:name w:val="Текст1"/>
    <w:basedOn w:val="a"/>
    <w:rsid w:val="00C04C7B"/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C04C7B"/>
    <w:pPr>
      <w:suppressLineNumbers/>
    </w:pPr>
  </w:style>
  <w:style w:type="paragraph" w:customStyle="1" w:styleId="a9">
    <w:name w:val="Заголовок таблицы"/>
    <w:basedOn w:val="a8"/>
    <w:rsid w:val="00C04C7B"/>
    <w:pPr>
      <w:jc w:val="center"/>
    </w:pPr>
    <w:rPr>
      <w:b/>
      <w:bCs/>
    </w:rPr>
  </w:style>
  <w:style w:type="character" w:customStyle="1" w:styleId="a6">
    <w:name w:val="Основной текст Знак"/>
    <w:link w:val="a0"/>
    <w:locked/>
    <w:rsid w:val="00DA65A9"/>
    <w:rPr>
      <w:rFonts w:eastAsia="Calibri"/>
      <w:lang w:eastAsia="ar-SA"/>
    </w:rPr>
  </w:style>
  <w:style w:type="paragraph" w:customStyle="1" w:styleId="s1">
    <w:name w:val="s_1"/>
    <w:basedOn w:val="a"/>
    <w:rsid w:val="00013E3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Plain Text"/>
    <w:basedOn w:val="a"/>
    <w:link w:val="ab"/>
    <w:rsid w:val="00013E3E"/>
    <w:pPr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013E3E"/>
    <w:rPr>
      <w:rFonts w:ascii="Courier New" w:hAnsi="Courier New"/>
    </w:rPr>
  </w:style>
  <w:style w:type="paragraph" w:customStyle="1" w:styleId="ConsPlusNormal">
    <w:name w:val="ConsPlusNormal"/>
    <w:rsid w:val="00013E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13E3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qFormat/>
    <w:rsid w:val="00013E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013E3E"/>
    <w:rPr>
      <w:sz w:val="24"/>
      <w:szCs w:val="24"/>
    </w:rPr>
  </w:style>
  <w:style w:type="paragraph" w:customStyle="1" w:styleId="ae">
    <w:name w:val="Обычный (паспорт)"/>
    <w:basedOn w:val="a"/>
    <w:rsid w:val="00013E3E"/>
    <w:pPr>
      <w:suppressAutoHyphens w:val="0"/>
      <w:spacing w:before="120"/>
      <w:jc w:val="both"/>
    </w:pPr>
    <w:rPr>
      <w:rFonts w:eastAsia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F1E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F1E0C"/>
    <w:rPr>
      <w:rFonts w:eastAsia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EF1E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F1E0C"/>
    <w:rPr>
      <w:rFonts w:eastAsia="Calibri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955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55C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chaevs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9881</CharactersWithSpaces>
  <SharedDoc>false</SharedDoc>
  <HLinks>
    <vt:vector size="48" baseType="variant">
      <vt:variant>
        <vt:i4>851969</vt:i4>
      </vt:variant>
      <vt:variant>
        <vt:i4>21</vt:i4>
      </vt:variant>
      <vt:variant>
        <vt:i4>0</vt:i4>
      </vt:variant>
      <vt:variant>
        <vt:i4>5</vt:i4>
      </vt:variant>
      <vt:variant>
        <vt:lpwstr>http://www.karachaevsk.info/</vt:lpwstr>
      </vt:variant>
      <vt:variant>
        <vt:lpwstr/>
      </vt:variant>
      <vt:variant>
        <vt:i4>2359355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consultantplus://offline/ref=7045AB86A97172FC564F0F050C7763B06EC89046CC984FFE700B577141324C9EA845FB7842D78F0BJ5m7K</vt:lpwstr>
      </vt:variant>
      <vt:variant>
        <vt:lpwstr/>
      </vt:variant>
      <vt:variant>
        <vt:i4>2359355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consultantplus://offline/ref=7045AB86A97172FC564F0F050C7763B06EC89046CC984FFE700B577141324C9EA845FB7842D78F0BJ5m7K</vt:lpwstr>
      </vt:variant>
      <vt:variant>
        <vt:lpwstr/>
      </vt:variant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consultantplus://offline/ref=C7D3CCDA25449ACC20D8C5AD8D80D222072830798EC9219565879F5B43530195413D5A19294ACFE8A7z1F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consultantplus://offline/ref=4F549C71F604C71973629B217BBD670C0F562F3D5329701C0FB9BA9C0De2h8L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consultantplus://offline/ref=C3EB4462FE9B9CD42618E3C880639C808A71ABC76CC80C8CA63F7613B7A37E32CD3A8C7D544247BEV7nEM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consultantplus://offline/ref=C3EB4462FE9B9CD42618E3C880639C808A70AAC769CF0C8CA63F7613B7VAn3M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Ритачок</dc:creator>
  <cp:lastModifiedBy>USER</cp:lastModifiedBy>
  <cp:revision>13</cp:revision>
  <cp:lastPrinted>2022-01-12T13:05:00Z</cp:lastPrinted>
  <dcterms:created xsi:type="dcterms:W3CDTF">2022-01-02T13:14:00Z</dcterms:created>
  <dcterms:modified xsi:type="dcterms:W3CDTF">2022-01-17T12:07:00Z</dcterms:modified>
</cp:coreProperties>
</file>