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FCA33" w14:textId="77777777" w:rsidR="006F6B9A" w:rsidRDefault="006F6B9A" w:rsidP="006F6B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14:paraId="18CCBAFB" w14:textId="3329FEAC" w:rsidR="00AF37EA" w:rsidRPr="00611447" w:rsidRDefault="006F6B9A" w:rsidP="006013DD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</w:t>
      </w:r>
      <w:r w:rsidR="006013DD" w:rsidRPr="006013DD">
        <w:rPr>
          <w:rFonts w:eastAsiaTheme="minorEastAsia"/>
          <w:b/>
          <w:sz w:val="28"/>
          <w:szCs w:val="28"/>
        </w:rPr>
        <w:t>по проекту решения Думы «Об основных параметрах бюджета Карачаевского городского округа на 20</w:t>
      </w:r>
      <w:r w:rsidR="001A7558">
        <w:rPr>
          <w:rFonts w:eastAsiaTheme="minorEastAsia"/>
          <w:b/>
          <w:sz w:val="28"/>
          <w:szCs w:val="28"/>
        </w:rPr>
        <w:t>20</w:t>
      </w:r>
      <w:r w:rsidR="006013DD" w:rsidRPr="006013DD">
        <w:rPr>
          <w:rFonts w:eastAsiaTheme="minorEastAsia"/>
          <w:b/>
          <w:sz w:val="28"/>
          <w:szCs w:val="28"/>
        </w:rPr>
        <w:t xml:space="preserve"> год и на плановый период 20</w:t>
      </w:r>
      <w:r w:rsidR="00611447" w:rsidRPr="00611447">
        <w:rPr>
          <w:rFonts w:eastAsiaTheme="minorEastAsia"/>
          <w:b/>
          <w:sz w:val="28"/>
          <w:szCs w:val="28"/>
        </w:rPr>
        <w:t>2</w:t>
      </w:r>
      <w:r w:rsidR="001A7558">
        <w:rPr>
          <w:rFonts w:eastAsiaTheme="minorEastAsia"/>
          <w:b/>
          <w:sz w:val="28"/>
          <w:szCs w:val="28"/>
        </w:rPr>
        <w:t>1</w:t>
      </w:r>
      <w:r w:rsidR="006013DD" w:rsidRPr="006013DD">
        <w:rPr>
          <w:rFonts w:eastAsiaTheme="minorEastAsia"/>
          <w:b/>
          <w:sz w:val="28"/>
          <w:szCs w:val="28"/>
        </w:rPr>
        <w:t xml:space="preserve"> и 20</w:t>
      </w:r>
      <w:r w:rsidR="00611447" w:rsidRPr="00611447">
        <w:rPr>
          <w:rFonts w:eastAsiaTheme="minorEastAsia"/>
          <w:b/>
          <w:sz w:val="28"/>
          <w:szCs w:val="28"/>
        </w:rPr>
        <w:t>2</w:t>
      </w:r>
      <w:r w:rsidR="001A7558">
        <w:rPr>
          <w:rFonts w:eastAsiaTheme="minorEastAsia"/>
          <w:b/>
          <w:sz w:val="28"/>
          <w:szCs w:val="28"/>
        </w:rPr>
        <w:t>2</w:t>
      </w:r>
      <w:r w:rsidR="006013DD" w:rsidRPr="006013DD">
        <w:rPr>
          <w:rFonts w:eastAsiaTheme="minorEastAsia"/>
          <w:b/>
          <w:sz w:val="28"/>
          <w:szCs w:val="28"/>
        </w:rPr>
        <w:t xml:space="preserve"> годов»</w:t>
      </w:r>
      <w:r w:rsidR="006013DD">
        <w:rPr>
          <w:rFonts w:eastAsiaTheme="minorEastAsia"/>
          <w:b/>
          <w:sz w:val="28"/>
          <w:szCs w:val="28"/>
        </w:rPr>
        <w:t xml:space="preserve"> </w:t>
      </w:r>
      <w:r w:rsidR="006013DD">
        <w:rPr>
          <w:b/>
          <w:sz w:val="28"/>
          <w:szCs w:val="28"/>
        </w:rPr>
        <w:t xml:space="preserve">от </w:t>
      </w:r>
      <w:r w:rsidR="00611447" w:rsidRPr="00611447">
        <w:rPr>
          <w:b/>
          <w:sz w:val="28"/>
          <w:szCs w:val="28"/>
        </w:rPr>
        <w:t>1</w:t>
      </w:r>
      <w:r w:rsidR="001A7558">
        <w:rPr>
          <w:b/>
          <w:sz w:val="28"/>
          <w:szCs w:val="28"/>
        </w:rPr>
        <w:t>9</w:t>
      </w:r>
      <w:r w:rsidR="006013DD">
        <w:rPr>
          <w:b/>
          <w:sz w:val="28"/>
          <w:szCs w:val="28"/>
        </w:rPr>
        <w:t>.11.201</w:t>
      </w:r>
      <w:r w:rsidR="001A7558">
        <w:rPr>
          <w:b/>
          <w:sz w:val="28"/>
          <w:szCs w:val="28"/>
        </w:rPr>
        <w:t>9</w:t>
      </w:r>
      <w:r w:rsidR="006013DD">
        <w:rPr>
          <w:b/>
          <w:sz w:val="28"/>
          <w:szCs w:val="28"/>
        </w:rPr>
        <w:t xml:space="preserve"> №</w:t>
      </w:r>
      <w:r w:rsidR="00FE6E20">
        <w:rPr>
          <w:b/>
          <w:sz w:val="28"/>
          <w:szCs w:val="28"/>
        </w:rPr>
        <w:t xml:space="preserve"> </w:t>
      </w:r>
      <w:r w:rsidR="001A7558">
        <w:rPr>
          <w:b/>
          <w:sz w:val="28"/>
          <w:szCs w:val="28"/>
        </w:rPr>
        <w:t>134</w:t>
      </w:r>
      <w:r w:rsidRPr="00F43B30">
        <w:rPr>
          <w:b/>
          <w:sz w:val="28"/>
          <w:szCs w:val="28"/>
        </w:rPr>
        <w:t>-</w:t>
      </w:r>
      <w:r w:rsidR="00611447" w:rsidRPr="00611447">
        <w:rPr>
          <w:b/>
          <w:sz w:val="28"/>
          <w:szCs w:val="28"/>
        </w:rPr>
        <w:t>5</w:t>
      </w:r>
    </w:p>
    <w:p w14:paraId="012DE85C" w14:textId="77777777" w:rsidR="00EB5E7E" w:rsidRPr="00BC5732" w:rsidRDefault="00EB5E7E" w:rsidP="00BC5732">
      <w:pPr>
        <w:jc w:val="center"/>
        <w:rPr>
          <w:b/>
        </w:rPr>
      </w:pPr>
    </w:p>
    <w:p w14:paraId="5937B53D" w14:textId="7988B312" w:rsidR="006F6B9A" w:rsidRPr="00AF37EA" w:rsidRDefault="006013DD" w:rsidP="00AF37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A7558">
        <w:rPr>
          <w:b/>
          <w:sz w:val="28"/>
          <w:szCs w:val="28"/>
        </w:rPr>
        <w:t>4</w:t>
      </w:r>
      <w:r w:rsidR="00BC5732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1A7558">
        <w:rPr>
          <w:b/>
          <w:sz w:val="28"/>
          <w:szCs w:val="28"/>
        </w:rPr>
        <w:t>9</w:t>
      </w:r>
      <w:r w:rsidR="00AF37EA">
        <w:rPr>
          <w:b/>
          <w:sz w:val="28"/>
          <w:szCs w:val="28"/>
        </w:rPr>
        <w:t xml:space="preserve"> года</w:t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  <w:t xml:space="preserve">     </w:t>
      </w:r>
      <w:r w:rsidR="001A7558">
        <w:rPr>
          <w:b/>
          <w:sz w:val="28"/>
          <w:szCs w:val="28"/>
        </w:rPr>
        <w:tab/>
        <w:t xml:space="preserve"> г.</w:t>
      </w:r>
      <w:r w:rsidR="006F6B9A">
        <w:rPr>
          <w:b/>
          <w:sz w:val="28"/>
          <w:szCs w:val="28"/>
        </w:rPr>
        <w:t xml:space="preserve"> Карачаевск</w:t>
      </w:r>
    </w:p>
    <w:p w14:paraId="4930B842" w14:textId="77777777" w:rsidR="006F6B9A" w:rsidRDefault="006F6B9A" w:rsidP="006F6B9A">
      <w:pPr>
        <w:rPr>
          <w:sz w:val="28"/>
          <w:szCs w:val="28"/>
        </w:rPr>
      </w:pPr>
    </w:p>
    <w:p w14:paraId="6D198BC6" w14:textId="5065D8DA" w:rsidR="006F6B9A" w:rsidRPr="00BC5732" w:rsidRDefault="006F6B9A" w:rsidP="006F6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реализации прав жителей Карачаевского городского округа на участие в процессе обсуждения проектов муниципальных правовых актов по вопросам местного значения, руководствуясь Уставом Карачаевского городского округа, </w:t>
      </w:r>
      <w:r>
        <w:rPr>
          <w:color w:val="000000"/>
          <w:sz w:val="28"/>
          <w:szCs w:val="28"/>
        </w:rPr>
        <w:t>Дума Карачаевского городско</w:t>
      </w:r>
      <w:r w:rsidR="006013DD">
        <w:rPr>
          <w:color w:val="000000"/>
          <w:sz w:val="28"/>
          <w:szCs w:val="28"/>
        </w:rPr>
        <w:t>го округа, провела 1</w:t>
      </w:r>
      <w:r w:rsidR="001A7558">
        <w:rPr>
          <w:color w:val="000000"/>
          <w:sz w:val="28"/>
          <w:szCs w:val="28"/>
        </w:rPr>
        <w:t>4</w:t>
      </w:r>
      <w:r w:rsidR="00BC5732">
        <w:rPr>
          <w:color w:val="000000"/>
          <w:sz w:val="28"/>
          <w:szCs w:val="28"/>
        </w:rPr>
        <w:t xml:space="preserve"> декабря</w:t>
      </w:r>
      <w:r w:rsidR="006013DD">
        <w:rPr>
          <w:color w:val="000000"/>
          <w:sz w:val="28"/>
          <w:szCs w:val="28"/>
        </w:rPr>
        <w:t xml:space="preserve"> 201</w:t>
      </w:r>
      <w:r w:rsidR="001A755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публичные слушания </w:t>
      </w:r>
      <w:r w:rsidR="006013DD" w:rsidRPr="006013DD">
        <w:rPr>
          <w:rFonts w:eastAsiaTheme="minorEastAsia"/>
          <w:sz w:val="28"/>
          <w:szCs w:val="28"/>
        </w:rPr>
        <w:t xml:space="preserve">по проекту решения Думы «Об основных параметрах бюджета Карачаевского городского округа на </w:t>
      </w:r>
      <w:bookmarkStart w:id="1" w:name="_Hlk531164534"/>
      <w:r w:rsidR="006013DD" w:rsidRPr="006013DD">
        <w:rPr>
          <w:rFonts w:eastAsiaTheme="minorEastAsia"/>
          <w:sz w:val="28"/>
          <w:szCs w:val="28"/>
        </w:rPr>
        <w:t>20</w:t>
      </w:r>
      <w:r w:rsidR="001A7558">
        <w:rPr>
          <w:rFonts w:eastAsiaTheme="minorEastAsia"/>
          <w:sz w:val="28"/>
          <w:szCs w:val="28"/>
        </w:rPr>
        <w:t>20</w:t>
      </w:r>
      <w:r w:rsidR="006013DD"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611447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1</w:t>
      </w:r>
      <w:r w:rsidR="006013DD" w:rsidRPr="006013DD">
        <w:rPr>
          <w:rFonts w:eastAsiaTheme="minorEastAsia"/>
          <w:sz w:val="28"/>
          <w:szCs w:val="28"/>
        </w:rPr>
        <w:t xml:space="preserve"> и 20</w:t>
      </w:r>
      <w:r w:rsidR="00611447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2</w:t>
      </w:r>
      <w:r w:rsidR="006013DD" w:rsidRPr="006013DD">
        <w:rPr>
          <w:rFonts w:eastAsiaTheme="minorEastAsia"/>
          <w:sz w:val="28"/>
          <w:szCs w:val="28"/>
        </w:rPr>
        <w:t xml:space="preserve"> годов</w:t>
      </w:r>
      <w:bookmarkEnd w:id="1"/>
      <w:r w:rsidR="006013DD" w:rsidRPr="006013DD">
        <w:rPr>
          <w:rFonts w:eastAsiaTheme="minorEastAsia"/>
          <w:sz w:val="28"/>
          <w:szCs w:val="28"/>
        </w:rPr>
        <w:t>»</w:t>
      </w:r>
      <w:r w:rsidRPr="00BC5732">
        <w:rPr>
          <w:sz w:val="28"/>
          <w:szCs w:val="28"/>
        </w:rPr>
        <w:t>.</w:t>
      </w:r>
    </w:p>
    <w:p w14:paraId="081415EE" w14:textId="4242B78A" w:rsidR="006F6B9A" w:rsidRDefault="006F6B9A" w:rsidP="006F6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Предс</w:t>
      </w:r>
      <w:r w:rsidR="006013DD">
        <w:rPr>
          <w:color w:val="000000"/>
          <w:sz w:val="28"/>
          <w:szCs w:val="28"/>
        </w:rPr>
        <w:t xml:space="preserve">тавленное на публичные слушания </w:t>
      </w:r>
      <w:r w:rsidR="006013DD">
        <w:rPr>
          <w:rFonts w:eastAsiaTheme="minorEastAsia"/>
          <w:sz w:val="28"/>
          <w:szCs w:val="28"/>
        </w:rPr>
        <w:t>проект</w:t>
      </w:r>
      <w:r w:rsidR="006013DD" w:rsidRPr="006013DD">
        <w:rPr>
          <w:rFonts w:eastAsiaTheme="minorEastAsia"/>
          <w:sz w:val="28"/>
          <w:szCs w:val="28"/>
        </w:rPr>
        <w:t xml:space="preserve"> решения Думы «Об основных параметрах бюджета Карачаевского городского округа на </w:t>
      </w:r>
      <w:r w:rsidR="001A7558" w:rsidRPr="006013DD">
        <w:rPr>
          <w:rFonts w:eastAsiaTheme="minorEastAsia"/>
          <w:sz w:val="28"/>
          <w:szCs w:val="28"/>
        </w:rPr>
        <w:t>20</w:t>
      </w:r>
      <w:r w:rsidR="001A7558">
        <w:rPr>
          <w:rFonts w:eastAsiaTheme="minorEastAsia"/>
          <w:sz w:val="28"/>
          <w:szCs w:val="28"/>
        </w:rPr>
        <w:t>20</w:t>
      </w:r>
      <w:r w:rsidR="001A7558"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1A7558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1</w:t>
      </w:r>
      <w:r w:rsidR="001A7558" w:rsidRPr="006013DD">
        <w:rPr>
          <w:rFonts w:eastAsiaTheme="minorEastAsia"/>
          <w:sz w:val="28"/>
          <w:szCs w:val="28"/>
        </w:rPr>
        <w:t xml:space="preserve"> и 20</w:t>
      </w:r>
      <w:r w:rsidR="001A7558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2</w:t>
      </w:r>
      <w:r w:rsidR="001A7558" w:rsidRPr="006013DD">
        <w:rPr>
          <w:rFonts w:eastAsiaTheme="minorEastAsia"/>
          <w:sz w:val="28"/>
          <w:szCs w:val="28"/>
        </w:rPr>
        <w:t xml:space="preserve"> годов</w:t>
      </w:r>
      <w:r w:rsidR="006013DD" w:rsidRPr="006013DD">
        <w:rPr>
          <w:rFonts w:eastAsiaTheme="minorEastAsia"/>
          <w:sz w:val="28"/>
          <w:szCs w:val="28"/>
        </w:rPr>
        <w:t>»</w:t>
      </w:r>
      <w:r>
        <w:rPr>
          <w:sz w:val="28"/>
          <w:szCs w:val="28"/>
        </w:rPr>
        <w:t xml:space="preserve"> с приложениями разработано финансовым управлением  Администрации Карачаевского городского округа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Карачаево-Черкесской Республики от 26.06.2008 №46-РЗ «О бюджетном процессе в Карачаево-Черкесской Республике»,  Решением Думы Карачаевского городского округа от </w:t>
      </w:r>
      <w:r w:rsidR="00FF0859" w:rsidRPr="00FF0859">
        <w:rPr>
          <w:sz w:val="28"/>
          <w:szCs w:val="28"/>
          <w:lang w:eastAsia="ar-SA"/>
        </w:rPr>
        <w:t>27.08.2015г. №155-4</w:t>
      </w:r>
      <w:r w:rsidR="00FF0859" w:rsidRPr="00FF0859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</w:t>
      </w:r>
      <w:r w:rsidR="00FF0859" w:rsidRPr="00FF0859">
        <w:rPr>
          <w:sz w:val="28"/>
          <w:szCs w:val="28"/>
          <w:lang w:eastAsia="ar-SA"/>
        </w:rPr>
        <w:t>Об утверждении</w:t>
      </w:r>
      <w:r w:rsidR="00FF0859" w:rsidRPr="00FF0859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Положени</w:t>
      </w:r>
      <w:r w:rsidR="00FF0859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 в Карачаевском городском округе».</w:t>
      </w:r>
    </w:p>
    <w:p w14:paraId="059A0DA0" w14:textId="6BE64F05" w:rsidR="006F6B9A" w:rsidRDefault="006013DD" w:rsidP="006F6B9A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</w:t>
      </w:r>
      <w:r w:rsidRPr="006013DD">
        <w:rPr>
          <w:rFonts w:eastAsiaTheme="minorEastAsia"/>
          <w:sz w:val="28"/>
          <w:szCs w:val="28"/>
        </w:rPr>
        <w:t xml:space="preserve"> решения Думы «Об основных параметрах бюджета Карачаевского городского округа на </w:t>
      </w:r>
      <w:r w:rsidR="001A7558" w:rsidRPr="006013DD">
        <w:rPr>
          <w:rFonts w:eastAsiaTheme="minorEastAsia"/>
          <w:sz w:val="28"/>
          <w:szCs w:val="28"/>
        </w:rPr>
        <w:t>20</w:t>
      </w:r>
      <w:r w:rsidR="001A7558">
        <w:rPr>
          <w:rFonts w:eastAsiaTheme="minorEastAsia"/>
          <w:sz w:val="28"/>
          <w:szCs w:val="28"/>
        </w:rPr>
        <w:t>20</w:t>
      </w:r>
      <w:r w:rsidR="001A7558"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1A7558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1</w:t>
      </w:r>
      <w:r w:rsidR="001A7558" w:rsidRPr="006013DD">
        <w:rPr>
          <w:rFonts w:eastAsiaTheme="minorEastAsia"/>
          <w:sz w:val="28"/>
          <w:szCs w:val="28"/>
        </w:rPr>
        <w:t xml:space="preserve"> и 20</w:t>
      </w:r>
      <w:r w:rsidR="001A7558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2</w:t>
      </w:r>
      <w:r w:rsidR="001A7558" w:rsidRPr="006013DD">
        <w:rPr>
          <w:rFonts w:eastAsiaTheme="minorEastAsia"/>
          <w:sz w:val="28"/>
          <w:szCs w:val="28"/>
        </w:rPr>
        <w:t xml:space="preserve"> годов</w:t>
      </w:r>
      <w:r w:rsidRPr="006013DD">
        <w:rPr>
          <w:rFonts w:eastAsiaTheme="minorEastAsia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F6B9A">
        <w:rPr>
          <w:color w:val="000000"/>
          <w:sz w:val="28"/>
          <w:szCs w:val="28"/>
        </w:rPr>
        <w:t>с приложениями официально опубликовано в муниципальной газете «</w:t>
      </w:r>
      <w:proofErr w:type="spellStart"/>
      <w:r w:rsidR="006F6B9A">
        <w:rPr>
          <w:color w:val="000000"/>
          <w:sz w:val="28"/>
          <w:szCs w:val="28"/>
        </w:rPr>
        <w:t>Минги</w:t>
      </w:r>
      <w:proofErr w:type="spellEnd"/>
      <w:r w:rsidR="006F6B9A">
        <w:rPr>
          <w:color w:val="000000"/>
          <w:sz w:val="28"/>
          <w:szCs w:val="28"/>
        </w:rPr>
        <w:t xml:space="preserve"> Т</w:t>
      </w:r>
      <w:r w:rsidR="00BD4386">
        <w:rPr>
          <w:color w:val="000000"/>
          <w:sz w:val="28"/>
          <w:szCs w:val="28"/>
        </w:rPr>
        <w:t xml:space="preserve">ау» от </w:t>
      </w:r>
      <w:r w:rsidR="001A7558">
        <w:rPr>
          <w:color w:val="000000"/>
          <w:sz w:val="28"/>
          <w:szCs w:val="28"/>
        </w:rPr>
        <w:t>30</w:t>
      </w:r>
      <w:r w:rsidR="00BD4386">
        <w:rPr>
          <w:color w:val="000000"/>
          <w:sz w:val="28"/>
          <w:szCs w:val="28"/>
        </w:rPr>
        <w:t>.11.201</w:t>
      </w:r>
      <w:r w:rsidR="001A7558">
        <w:rPr>
          <w:color w:val="000000"/>
          <w:sz w:val="28"/>
          <w:szCs w:val="28"/>
        </w:rPr>
        <w:t>9</w:t>
      </w:r>
      <w:r w:rsidR="00BD4386">
        <w:rPr>
          <w:color w:val="000000"/>
          <w:sz w:val="28"/>
          <w:szCs w:val="28"/>
        </w:rPr>
        <w:t xml:space="preserve"> №2</w:t>
      </w:r>
      <w:r w:rsidR="001A7558">
        <w:rPr>
          <w:color w:val="000000"/>
          <w:sz w:val="28"/>
          <w:szCs w:val="28"/>
        </w:rPr>
        <w:t>2</w:t>
      </w:r>
      <w:r w:rsidR="00BD4386">
        <w:rPr>
          <w:color w:val="000000"/>
          <w:sz w:val="28"/>
          <w:szCs w:val="28"/>
        </w:rPr>
        <w:t>-2</w:t>
      </w:r>
      <w:r w:rsidR="001A7558">
        <w:rPr>
          <w:color w:val="000000"/>
          <w:sz w:val="28"/>
          <w:szCs w:val="28"/>
        </w:rPr>
        <w:t>5</w:t>
      </w:r>
      <w:r w:rsidR="00BD4386">
        <w:rPr>
          <w:color w:val="000000"/>
          <w:sz w:val="28"/>
          <w:szCs w:val="28"/>
        </w:rPr>
        <w:t>(6</w:t>
      </w:r>
      <w:r w:rsidR="001A7558">
        <w:rPr>
          <w:color w:val="000000"/>
          <w:sz w:val="28"/>
          <w:szCs w:val="28"/>
        </w:rPr>
        <w:t>60</w:t>
      </w:r>
      <w:r w:rsidR="00BD4386">
        <w:rPr>
          <w:color w:val="000000"/>
          <w:sz w:val="28"/>
          <w:szCs w:val="28"/>
        </w:rPr>
        <w:t>-6</w:t>
      </w:r>
      <w:r w:rsidR="001A7558">
        <w:rPr>
          <w:color w:val="000000"/>
          <w:sz w:val="28"/>
          <w:szCs w:val="28"/>
        </w:rPr>
        <w:t>6</w:t>
      </w:r>
      <w:r w:rsidR="00BD4386">
        <w:rPr>
          <w:color w:val="000000"/>
          <w:sz w:val="28"/>
          <w:szCs w:val="28"/>
        </w:rPr>
        <w:t>3</w:t>
      </w:r>
      <w:r w:rsidR="006F6B9A">
        <w:rPr>
          <w:color w:val="000000"/>
          <w:sz w:val="28"/>
          <w:szCs w:val="28"/>
        </w:rPr>
        <w:t xml:space="preserve">) и </w:t>
      </w:r>
      <w:r w:rsidR="006F6B9A">
        <w:rPr>
          <w:sz w:val="28"/>
          <w:szCs w:val="28"/>
        </w:rPr>
        <w:t xml:space="preserve">размещено на официальном интернет-сайте Карачаевского городского округа </w:t>
      </w:r>
      <w:r w:rsidR="006F6B9A">
        <w:rPr>
          <w:sz w:val="28"/>
          <w:szCs w:val="28"/>
          <w:lang w:val="en-US"/>
        </w:rPr>
        <w:t>www</w:t>
      </w:r>
      <w:r w:rsidR="006F6B9A">
        <w:rPr>
          <w:sz w:val="28"/>
          <w:szCs w:val="28"/>
        </w:rPr>
        <w:t>.</w:t>
      </w:r>
      <w:proofErr w:type="spellStart"/>
      <w:r w:rsidR="006F6B9A">
        <w:rPr>
          <w:sz w:val="28"/>
          <w:szCs w:val="28"/>
          <w:lang w:val="en-US"/>
        </w:rPr>
        <w:t>karachaevsk</w:t>
      </w:r>
      <w:proofErr w:type="spellEnd"/>
      <w:r w:rsidR="006F6B9A">
        <w:rPr>
          <w:sz w:val="28"/>
          <w:szCs w:val="28"/>
        </w:rPr>
        <w:t>.</w:t>
      </w:r>
      <w:r w:rsidR="006F6B9A">
        <w:rPr>
          <w:sz w:val="28"/>
          <w:szCs w:val="28"/>
          <w:lang w:val="en-US"/>
        </w:rPr>
        <w:t>info</w:t>
      </w:r>
      <w:r w:rsidR="006F6B9A">
        <w:rPr>
          <w:sz w:val="28"/>
          <w:szCs w:val="28"/>
        </w:rPr>
        <w:t>.</w:t>
      </w:r>
    </w:p>
    <w:p w14:paraId="02097584" w14:textId="600E22E7" w:rsidR="006F6B9A" w:rsidRDefault="006F6B9A" w:rsidP="006F6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публичных слушаниях приняли участие граждане Карачаевского городского округа, главы администраций г. Теберды, пос. Домбай, пос. Эльбрусского, пос. Мара - Аягъы, пос. Орджоникидзевского Карачаевского городского округа, руководители предприятий и организаций Карачаевского городского округа, представители об</w:t>
      </w:r>
      <w:r w:rsidR="00BC5732">
        <w:rPr>
          <w:color w:val="000000"/>
          <w:sz w:val="28"/>
          <w:szCs w:val="28"/>
        </w:rPr>
        <w:t>щ</w:t>
      </w:r>
      <w:r w:rsidR="00BD4386">
        <w:rPr>
          <w:color w:val="000000"/>
          <w:sz w:val="28"/>
          <w:szCs w:val="28"/>
        </w:rPr>
        <w:t>ественных организаций. Всего</w:t>
      </w:r>
      <w:r w:rsidR="00A57E02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– человек. </w:t>
      </w:r>
    </w:p>
    <w:p w14:paraId="3FEDF9E2" w14:textId="77777777" w:rsidR="003B0EBB" w:rsidRDefault="003B0EBB" w:rsidP="006F6B9A">
      <w:pPr>
        <w:jc w:val="both"/>
        <w:rPr>
          <w:color w:val="000000"/>
          <w:sz w:val="28"/>
          <w:szCs w:val="28"/>
        </w:rPr>
      </w:pPr>
      <w:r w:rsidRPr="003B0EBB">
        <w:rPr>
          <w:rFonts w:eastAsia="Calibri"/>
          <w:sz w:val="28"/>
          <w:szCs w:val="28"/>
          <w:lang w:eastAsia="en-US"/>
        </w:rPr>
        <w:t xml:space="preserve">На проект поступило </w:t>
      </w:r>
      <w:r>
        <w:rPr>
          <w:rFonts w:eastAsia="Calibri"/>
          <w:sz w:val="28"/>
          <w:szCs w:val="28"/>
          <w:lang w:eastAsia="en-US"/>
        </w:rPr>
        <w:t>0</w:t>
      </w:r>
      <w:r w:rsidRPr="003B0EBB">
        <w:rPr>
          <w:rFonts w:eastAsia="Calibri"/>
          <w:sz w:val="28"/>
          <w:szCs w:val="28"/>
          <w:lang w:eastAsia="en-US"/>
        </w:rPr>
        <w:t xml:space="preserve"> предложений и замечаний участников</w:t>
      </w:r>
      <w:r>
        <w:rPr>
          <w:rFonts w:eastAsia="Calibri"/>
          <w:sz w:val="28"/>
          <w:szCs w:val="28"/>
          <w:lang w:eastAsia="en-US"/>
        </w:rPr>
        <w:t>.</w:t>
      </w:r>
    </w:p>
    <w:p w14:paraId="27981E09" w14:textId="77777777" w:rsidR="006F6B9A" w:rsidRDefault="006F6B9A" w:rsidP="006F6B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публичных слушаний сделано следующее заключение:</w:t>
      </w:r>
    </w:p>
    <w:p w14:paraId="11C4FBF7" w14:textId="734F16A3" w:rsidR="006F6B9A" w:rsidRDefault="006F6B9A" w:rsidP="006F6B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Считать состоявшимися публичные слушания </w:t>
      </w:r>
      <w:r w:rsidR="006013DD" w:rsidRPr="006013DD">
        <w:rPr>
          <w:rFonts w:eastAsiaTheme="minorEastAsia"/>
          <w:sz w:val="28"/>
          <w:szCs w:val="28"/>
        </w:rPr>
        <w:t xml:space="preserve">по проекту решения Думы «Об основных параметрах бюджета Карачаевского городского округа на </w:t>
      </w:r>
      <w:r w:rsidR="001A7558" w:rsidRPr="006013DD">
        <w:rPr>
          <w:rFonts w:eastAsiaTheme="minorEastAsia"/>
          <w:sz w:val="28"/>
          <w:szCs w:val="28"/>
        </w:rPr>
        <w:t>20</w:t>
      </w:r>
      <w:r w:rsidR="001A7558">
        <w:rPr>
          <w:rFonts w:eastAsiaTheme="minorEastAsia"/>
          <w:sz w:val="28"/>
          <w:szCs w:val="28"/>
        </w:rPr>
        <w:t>20</w:t>
      </w:r>
      <w:r w:rsidR="001A7558"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1A7558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1</w:t>
      </w:r>
      <w:r w:rsidR="001A7558" w:rsidRPr="006013DD">
        <w:rPr>
          <w:rFonts w:eastAsiaTheme="minorEastAsia"/>
          <w:sz w:val="28"/>
          <w:szCs w:val="28"/>
        </w:rPr>
        <w:t xml:space="preserve"> и 20</w:t>
      </w:r>
      <w:r w:rsidR="001A7558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2</w:t>
      </w:r>
      <w:r w:rsidR="001A7558" w:rsidRPr="006013DD">
        <w:rPr>
          <w:rFonts w:eastAsiaTheme="minorEastAsia"/>
          <w:sz w:val="28"/>
          <w:szCs w:val="28"/>
        </w:rPr>
        <w:t xml:space="preserve"> годов</w:t>
      </w:r>
      <w:r w:rsidR="006013DD" w:rsidRPr="006013DD">
        <w:rPr>
          <w:rFonts w:eastAsiaTheme="minorEastAsia"/>
          <w:sz w:val="28"/>
          <w:szCs w:val="28"/>
        </w:rPr>
        <w:t>»</w:t>
      </w:r>
      <w:r w:rsidR="006013DD">
        <w:rPr>
          <w:rFonts w:eastAsiaTheme="minorEastAsia"/>
          <w:sz w:val="28"/>
          <w:szCs w:val="28"/>
        </w:rPr>
        <w:t>.</w:t>
      </w:r>
    </w:p>
    <w:p w14:paraId="4D02EB27" w14:textId="012899BA" w:rsidR="006F6B9A" w:rsidRDefault="006013DD" w:rsidP="006F6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целом </w:t>
      </w:r>
      <w:r>
        <w:rPr>
          <w:rFonts w:eastAsiaTheme="minorEastAsia"/>
          <w:sz w:val="28"/>
          <w:szCs w:val="28"/>
        </w:rPr>
        <w:t>проект</w:t>
      </w:r>
      <w:r w:rsidRPr="006013DD">
        <w:rPr>
          <w:rFonts w:eastAsiaTheme="minorEastAsia"/>
          <w:sz w:val="28"/>
          <w:szCs w:val="28"/>
        </w:rPr>
        <w:t xml:space="preserve"> решения Думы «Об основных параметрах бюджета Карачаевского городского округа на </w:t>
      </w:r>
      <w:r w:rsidR="001A7558" w:rsidRPr="006013DD">
        <w:rPr>
          <w:rFonts w:eastAsiaTheme="minorEastAsia"/>
          <w:sz w:val="28"/>
          <w:szCs w:val="28"/>
        </w:rPr>
        <w:t>20</w:t>
      </w:r>
      <w:r w:rsidR="001A7558">
        <w:rPr>
          <w:rFonts w:eastAsiaTheme="minorEastAsia"/>
          <w:sz w:val="28"/>
          <w:szCs w:val="28"/>
        </w:rPr>
        <w:t>20</w:t>
      </w:r>
      <w:r w:rsidR="001A7558"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1A7558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1</w:t>
      </w:r>
      <w:r w:rsidR="001A7558" w:rsidRPr="006013DD">
        <w:rPr>
          <w:rFonts w:eastAsiaTheme="minorEastAsia"/>
          <w:sz w:val="28"/>
          <w:szCs w:val="28"/>
        </w:rPr>
        <w:t xml:space="preserve"> и </w:t>
      </w:r>
      <w:r w:rsidR="001A7558" w:rsidRPr="006013DD">
        <w:rPr>
          <w:rFonts w:eastAsiaTheme="minorEastAsia"/>
          <w:sz w:val="28"/>
          <w:szCs w:val="28"/>
        </w:rPr>
        <w:lastRenderedPageBreak/>
        <w:t>20</w:t>
      </w:r>
      <w:r w:rsidR="001A7558" w:rsidRPr="00611447">
        <w:rPr>
          <w:rFonts w:eastAsiaTheme="minorEastAsia"/>
          <w:sz w:val="28"/>
          <w:szCs w:val="28"/>
        </w:rPr>
        <w:t>2</w:t>
      </w:r>
      <w:r w:rsidR="001A7558">
        <w:rPr>
          <w:rFonts w:eastAsiaTheme="minorEastAsia"/>
          <w:sz w:val="28"/>
          <w:szCs w:val="28"/>
        </w:rPr>
        <w:t>2</w:t>
      </w:r>
      <w:r w:rsidR="001A7558" w:rsidRPr="006013DD">
        <w:rPr>
          <w:rFonts w:eastAsiaTheme="minorEastAsia"/>
          <w:sz w:val="28"/>
          <w:szCs w:val="28"/>
        </w:rPr>
        <w:t xml:space="preserve"> </w:t>
      </w:r>
      <w:r w:rsidR="0052235F" w:rsidRPr="006013DD">
        <w:rPr>
          <w:rFonts w:eastAsiaTheme="minorEastAsia"/>
          <w:sz w:val="28"/>
          <w:szCs w:val="28"/>
        </w:rPr>
        <w:t>годов»</w:t>
      </w:r>
      <w:r w:rsidR="0052235F">
        <w:rPr>
          <w:sz w:val="28"/>
          <w:szCs w:val="28"/>
        </w:rPr>
        <w:t xml:space="preserve"> </w:t>
      </w:r>
      <w:r w:rsidR="0052235F">
        <w:rPr>
          <w:color w:val="000000"/>
          <w:sz w:val="28"/>
          <w:szCs w:val="28"/>
        </w:rPr>
        <w:t>одобрить</w:t>
      </w:r>
      <w:r w:rsidR="00A95D5E">
        <w:rPr>
          <w:color w:val="000000"/>
          <w:sz w:val="28"/>
          <w:szCs w:val="28"/>
        </w:rPr>
        <w:t xml:space="preserve"> и рекомендовать</w:t>
      </w:r>
      <w:r w:rsidR="006F6B9A">
        <w:rPr>
          <w:color w:val="000000"/>
          <w:sz w:val="28"/>
          <w:szCs w:val="28"/>
        </w:rPr>
        <w:t xml:space="preserve"> к принятию Думой Карачаевского городского округа.</w:t>
      </w:r>
    </w:p>
    <w:p w14:paraId="04040865" w14:textId="77777777" w:rsidR="006F6B9A" w:rsidRDefault="006F6B9A" w:rsidP="006F6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Заключение и протокол публичных слушаний в трехдневный срок после их проведения направить в Думу Карачаевского городского округа.</w:t>
      </w:r>
    </w:p>
    <w:p w14:paraId="29C2BA46" w14:textId="77777777" w:rsidR="006F6B9A" w:rsidRDefault="006F6B9A" w:rsidP="006F6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Думе Карачаевского городского округа опубликовать результаты публичных слушаний в муниципальной газете «Минги Тау».</w:t>
      </w:r>
    </w:p>
    <w:p w14:paraId="2E70D005" w14:textId="77777777" w:rsidR="006F6B9A" w:rsidRDefault="006F6B9A" w:rsidP="006F6B9A">
      <w:pPr>
        <w:rPr>
          <w:b/>
          <w:sz w:val="28"/>
          <w:szCs w:val="28"/>
        </w:rPr>
      </w:pPr>
    </w:p>
    <w:p w14:paraId="38E91952" w14:textId="77777777" w:rsidR="00A95D5E" w:rsidRDefault="00A95D5E" w:rsidP="006F6B9A">
      <w:pPr>
        <w:rPr>
          <w:b/>
          <w:sz w:val="28"/>
          <w:szCs w:val="28"/>
        </w:rPr>
      </w:pPr>
    </w:p>
    <w:p w14:paraId="617D3FE5" w14:textId="77777777" w:rsidR="00A95D5E" w:rsidRDefault="006013DD" w:rsidP="006F6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7"/>
        <w:gridCol w:w="2553"/>
      </w:tblGrid>
      <w:tr w:rsidR="006F6B9A" w14:paraId="01A14D99" w14:textId="77777777" w:rsidTr="006F6B9A">
        <w:tc>
          <w:tcPr>
            <w:tcW w:w="6804" w:type="dxa"/>
            <w:hideMark/>
          </w:tcPr>
          <w:p w14:paraId="1D091D9E" w14:textId="77777777" w:rsidR="006F6B9A" w:rsidRDefault="006F6B9A" w:rsidP="00601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на публичных </w:t>
            </w:r>
          </w:p>
          <w:p w14:paraId="01C1FFAF" w14:textId="77777777" w:rsidR="00BD4386" w:rsidRDefault="00BD4386" w:rsidP="00601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95D5E">
              <w:rPr>
                <w:b/>
                <w:sz w:val="28"/>
                <w:szCs w:val="28"/>
              </w:rPr>
              <w:t>лушаниях</w:t>
            </w:r>
            <w:r>
              <w:rPr>
                <w:b/>
                <w:sz w:val="28"/>
                <w:szCs w:val="28"/>
              </w:rPr>
              <w:t xml:space="preserve">, глава Карачаевского </w:t>
            </w:r>
          </w:p>
          <w:p w14:paraId="0A7A826B" w14:textId="77777777" w:rsidR="006F6B9A" w:rsidRDefault="00BD4386" w:rsidP="00601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  <w:r w:rsidR="006F6B9A">
              <w:rPr>
                <w:b/>
                <w:sz w:val="28"/>
                <w:szCs w:val="28"/>
              </w:rPr>
              <w:t xml:space="preserve"> </w:t>
            </w:r>
            <w:r w:rsidR="00A95D5E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2552" w:type="dxa"/>
          </w:tcPr>
          <w:p w14:paraId="18E9EBF0" w14:textId="77777777" w:rsidR="006F6B9A" w:rsidRDefault="006F6B9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10D0EF9" w14:textId="77777777" w:rsidR="00BD4386" w:rsidRDefault="00A95D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14:paraId="4D044B46" w14:textId="77777777" w:rsidR="006F6B9A" w:rsidRDefault="00BD438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F6B9A">
              <w:rPr>
                <w:b/>
                <w:sz w:val="28"/>
                <w:szCs w:val="28"/>
              </w:rPr>
              <w:t>А. Б. Семенов</w:t>
            </w:r>
          </w:p>
          <w:p w14:paraId="38C8924C" w14:textId="77777777" w:rsidR="00A95D5E" w:rsidRDefault="00A95D5E" w:rsidP="006013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6B9A" w14:paraId="346034FA" w14:textId="77777777" w:rsidTr="006F6B9A"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8DD9" w14:textId="77777777" w:rsidR="006F6B9A" w:rsidRDefault="006F6B9A">
            <w:pPr>
              <w:tabs>
                <w:tab w:val="left" w:pos="6980"/>
                <w:tab w:val="left" w:pos="7405"/>
              </w:tabs>
              <w:spacing w:line="276" w:lineRule="auto"/>
              <w:ind w:right="-12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публичных слушаний                                    </w:t>
            </w:r>
            <w:r>
              <w:rPr>
                <w:b/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7835" w14:textId="77777777" w:rsidR="006F6B9A" w:rsidRDefault="00A95D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F37EA">
              <w:rPr>
                <w:b/>
                <w:sz w:val="28"/>
                <w:szCs w:val="28"/>
              </w:rPr>
              <w:t>Х.А.Урусов</w:t>
            </w:r>
          </w:p>
        </w:tc>
      </w:tr>
    </w:tbl>
    <w:p w14:paraId="69DD20FD" w14:textId="77777777" w:rsidR="006F6B9A" w:rsidRDefault="006F6B9A" w:rsidP="006F6B9A">
      <w:pPr>
        <w:rPr>
          <w:b/>
          <w:sz w:val="28"/>
          <w:szCs w:val="28"/>
        </w:rPr>
      </w:pPr>
    </w:p>
    <w:p w14:paraId="63477B03" w14:textId="77777777" w:rsidR="006F6B9A" w:rsidRDefault="006F6B9A" w:rsidP="006F6B9A">
      <w:pPr>
        <w:rPr>
          <w:b/>
          <w:sz w:val="28"/>
          <w:szCs w:val="28"/>
        </w:rPr>
      </w:pPr>
    </w:p>
    <w:p w14:paraId="4847163A" w14:textId="77777777" w:rsidR="00D61470" w:rsidRPr="006F6B9A" w:rsidRDefault="00D61470" w:rsidP="006F6B9A"/>
    <w:sectPr w:rsidR="00D61470" w:rsidRPr="006F6B9A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5"/>
    <w:rsid w:val="000219FB"/>
    <w:rsid w:val="00026275"/>
    <w:rsid w:val="00072299"/>
    <w:rsid w:val="00160AA4"/>
    <w:rsid w:val="00161E39"/>
    <w:rsid w:val="001A7558"/>
    <w:rsid w:val="001B14B1"/>
    <w:rsid w:val="001C461D"/>
    <w:rsid w:val="00260343"/>
    <w:rsid w:val="00292E3B"/>
    <w:rsid w:val="002B4A63"/>
    <w:rsid w:val="002D6923"/>
    <w:rsid w:val="00304A68"/>
    <w:rsid w:val="00305845"/>
    <w:rsid w:val="0037614E"/>
    <w:rsid w:val="003B0EBB"/>
    <w:rsid w:val="00482FD0"/>
    <w:rsid w:val="004D29D9"/>
    <w:rsid w:val="0052235F"/>
    <w:rsid w:val="005B05D3"/>
    <w:rsid w:val="006013DD"/>
    <w:rsid w:val="00611447"/>
    <w:rsid w:val="00616A7A"/>
    <w:rsid w:val="00620E8C"/>
    <w:rsid w:val="00637BE6"/>
    <w:rsid w:val="00657B29"/>
    <w:rsid w:val="006A42F7"/>
    <w:rsid w:val="006B48F6"/>
    <w:rsid w:val="006C3346"/>
    <w:rsid w:val="006F6B9A"/>
    <w:rsid w:val="00713B49"/>
    <w:rsid w:val="007B3795"/>
    <w:rsid w:val="00805C1E"/>
    <w:rsid w:val="00847BE3"/>
    <w:rsid w:val="00893FFA"/>
    <w:rsid w:val="008A7967"/>
    <w:rsid w:val="008F7643"/>
    <w:rsid w:val="0091245B"/>
    <w:rsid w:val="009501D0"/>
    <w:rsid w:val="009630BF"/>
    <w:rsid w:val="009946C2"/>
    <w:rsid w:val="009A7DAB"/>
    <w:rsid w:val="00A57E02"/>
    <w:rsid w:val="00A66885"/>
    <w:rsid w:val="00A95D5E"/>
    <w:rsid w:val="00AD2717"/>
    <w:rsid w:val="00AF37EA"/>
    <w:rsid w:val="00B7661B"/>
    <w:rsid w:val="00B80EEE"/>
    <w:rsid w:val="00BA0A2A"/>
    <w:rsid w:val="00BC5732"/>
    <w:rsid w:val="00BD4386"/>
    <w:rsid w:val="00C439F4"/>
    <w:rsid w:val="00C736C2"/>
    <w:rsid w:val="00CA55EA"/>
    <w:rsid w:val="00CE6F28"/>
    <w:rsid w:val="00D61470"/>
    <w:rsid w:val="00D91E00"/>
    <w:rsid w:val="00DF6A0C"/>
    <w:rsid w:val="00E86486"/>
    <w:rsid w:val="00EB5E7E"/>
    <w:rsid w:val="00F43B30"/>
    <w:rsid w:val="00F638C0"/>
    <w:rsid w:val="00FA65FA"/>
    <w:rsid w:val="00FD58E5"/>
    <w:rsid w:val="00FE6E20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4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2019-12-16T07:44:00Z</cp:lastPrinted>
  <dcterms:created xsi:type="dcterms:W3CDTF">2019-12-17T09:03:00Z</dcterms:created>
  <dcterms:modified xsi:type="dcterms:W3CDTF">2019-12-17T09:03:00Z</dcterms:modified>
</cp:coreProperties>
</file>