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6" w:rsidRPr="00EC0381" w:rsidRDefault="00252F76" w:rsidP="00252F7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3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2F76" w:rsidRPr="00EC0381" w:rsidRDefault="00252F76" w:rsidP="00252F76">
      <w:pPr>
        <w:pStyle w:val="a5"/>
        <w:outlineLvl w:val="0"/>
        <w:rPr>
          <w:sz w:val="24"/>
          <w:szCs w:val="24"/>
        </w:rPr>
      </w:pPr>
      <w:r w:rsidRPr="00EC0381">
        <w:rPr>
          <w:sz w:val="24"/>
          <w:szCs w:val="24"/>
        </w:rPr>
        <w:t>КАРАЧАЕВО-ЧЕРКЕССКАЯ РЕСПУБЛИКА</w:t>
      </w:r>
    </w:p>
    <w:p w:rsidR="00252F76" w:rsidRPr="00EC0381" w:rsidRDefault="00252F76" w:rsidP="00252F76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EC0381">
        <w:rPr>
          <w:sz w:val="24"/>
          <w:szCs w:val="24"/>
        </w:rPr>
        <w:t xml:space="preserve"> КАРАЧАЕВСКОГО ГОРОДСКОГО ОКРУГА</w:t>
      </w:r>
    </w:p>
    <w:p w:rsidR="00252F76" w:rsidRPr="001455BB" w:rsidRDefault="00252F76" w:rsidP="00252F76">
      <w:pPr>
        <w:jc w:val="center"/>
        <w:outlineLvl w:val="0"/>
        <w:rPr>
          <w:bCs/>
          <w:sz w:val="28"/>
          <w:szCs w:val="28"/>
        </w:rPr>
      </w:pPr>
    </w:p>
    <w:p w:rsidR="00252F76" w:rsidRPr="001455BB" w:rsidRDefault="00252F76" w:rsidP="00252F76">
      <w:pPr>
        <w:jc w:val="center"/>
        <w:outlineLvl w:val="0"/>
        <w:rPr>
          <w:b/>
          <w:bCs/>
          <w:sz w:val="28"/>
          <w:szCs w:val="28"/>
        </w:rPr>
      </w:pPr>
      <w:r w:rsidRPr="001455BB">
        <w:rPr>
          <w:b/>
          <w:bCs/>
          <w:sz w:val="28"/>
          <w:szCs w:val="28"/>
        </w:rPr>
        <w:t>ПОСТАНОВЛЕНИЕ</w:t>
      </w:r>
    </w:p>
    <w:p w:rsidR="00252F76" w:rsidRPr="001455BB" w:rsidRDefault="00252F76" w:rsidP="00252F76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3"/>
        <w:gridCol w:w="3805"/>
        <w:gridCol w:w="2627"/>
      </w:tblGrid>
      <w:tr w:rsidR="00252F76" w:rsidRPr="005C0C57" w:rsidTr="00772865">
        <w:trPr>
          <w:trHeight w:val="418"/>
        </w:trPr>
        <w:tc>
          <w:tcPr>
            <w:tcW w:w="2979" w:type="dxa"/>
          </w:tcPr>
          <w:p w:rsidR="00252F76" w:rsidRPr="005C0C57" w:rsidRDefault="00341496" w:rsidP="007728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25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2F76" w:rsidRPr="005C0C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52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252F76" w:rsidRPr="005C0C57" w:rsidRDefault="00252F76" w:rsidP="007728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2699" w:type="dxa"/>
          </w:tcPr>
          <w:p w:rsidR="00252F76" w:rsidRPr="005C0C57" w:rsidRDefault="00252F76" w:rsidP="0034149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496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</w:tr>
    </w:tbl>
    <w:p w:rsidR="00252F76" w:rsidRPr="00CC4C7A" w:rsidRDefault="00252F76" w:rsidP="00D22782">
      <w:pPr>
        <w:spacing w:line="360" w:lineRule="auto"/>
        <w:jc w:val="both"/>
        <w:rPr>
          <w:sz w:val="28"/>
          <w:szCs w:val="28"/>
        </w:rPr>
      </w:pPr>
    </w:p>
    <w:p w:rsidR="00252F76" w:rsidRPr="00CC4C7A" w:rsidRDefault="00252F76" w:rsidP="00D22782">
      <w:pPr>
        <w:pStyle w:val="ConsPlusNormal"/>
        <w:spacing w:line="360" w:lineRule="auto"/>
        <w:jc w:val="both"/>
      </w:pPr>
      <w:r w:rsidRPr="00CC4C7A">
        <w:t xml:space="preserve">Об </w:t>
      </w:r>
      <w:r w:rsidR="00C82937">
        <w:t>утверждени</w:t>
      </w:r>
      <w:r w:rsidR="009F3E9D">
        <w:t>и</w:t>
      </w:r>
      <w:r w:rsidRPr="00CC4C7A">
        <w:t xml:space="preserve"> Порядка включения дворовых территорий многоквартирных домов в муниципальную программу </w:t>
      </w:r>
      <w:r>
        <w:t xml:space="preserve">«Формирование современной городской среды на территории Карачаевского городского округа на 2018-2022 </w:t>
      </w:r>
      <w:r w:rsidR="00D22782">
        <w:t>годы».</w:t>
      </w:r>
    </w:p>
    <w:p w:rsidR="00252F76" w:rsidRPr="005621CE" w:rsidRDefault="00252F76" w:rsidP="00D22782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</w:p>
    <w:p w:rsidR="00252F76" w:rsidRPr="00CC4C7A" w:rsidRDefault="00252F76" w:rsidP="00D22782">
      <w:pPr>
        <w:spacing w:line="360" w:lineRule="auto"/>
        <w:ind w:firstLine="708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целях синхронизации процесса формирования муниципальной программы «Формирование современной городской среды </w:t>
      </w:r>
      <w:r>
        <w:rPr>
          <w:sz w:val="28"/>
          <w:szCs w:val="28"/>
        </w:rPr>
        <w:t>Карачаевского городского округа</w:t>
      </w:r>
      <w:r w:rsidRPr="00CC4C7A">
        <w:rPr>
          <w:sz w:val="28"/>
          <w:szCs w:val="28"/>
        </w:rPr>
        <w:t xml:space="preserve">   </w:t>
      </w:r>
      <w:r>
        <w:rPr>
          <w:sz w:val="28"/>
          <w:szCs w:val="28"/>
        </w:rPr>
        <w:t>на 2017-2018 год</w:t>
      </w:r>
      <w:r w:rsidRPr="00CC4C7A">
        <w:rPr>
          <w:sz w:val="28"/>
          <w:szCs w:val="28"/>
        </w:rPr>
        <w:t>» и представления предложений заинтересованных лиц, граждан и организаций, руководствуясь Федеральным законом от 06.10.2003 года №131-ФЗ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Pr="00CC4C7A">
        <w:rPr>
          <w:sz w:val="28"/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252F76" w:rsidRPr="00CC4C7A" w:rsidRDefault="00252F76" w:rsidP="00D22782">
      <w:pPr>
        <w:spacing w:line="360" w:lineRule="auto"/>
        <w:jc w:val="both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 xml:space="preserve">ПОСТАНОВЛЯЮ: </w:t>
      </w:r>
    </w:p>
    <w:p w:rsidR="00252F76" w:rsidRPr="00CC4C7A" w:rsidRDefault="00252F76" w:rsidP="00D22782">
      <w:pPr>
        <w:pStyle w:val="11"/>
        <w:numPr>
          <w:ilvl w:val="0"/>
          <w:numId w:val="6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C7A">
        <w:rPr>
          <w:rFonts w:ascii="Times New Roman" w:hAnsi="Times New Roman"/>
          <w:sz w:val="28"/>
          <w:szCs w:val="28"/>
          <w:lang w:eastAsia="ru-RU"/>
        </w:rPr>
        <w:t xml:space="preserve">Утвердить Порядок включения дворовых территорий многоквартирных домов в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Карачаевского городского округа на 2018-2022 годы» </w:t>
      </w:r>
      <w:r w:rsidRPr="00CC4C7A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9F3E9D">
        <w:rPr>
          <w:rFonts w:ascii="Times New Roman" w:hAnsi="Times New Roman"/>
          <w:sz w:val="28"/>
          <w:szCs w:val="28"/>
          <w:lang w:eastAsia="ru-RU"/>
        </w:rPr>
        <w:t xml:space="preserve"> приложению</w:t>
      </w:r>
      <w:r w:rsidRPr="00CC4C7A">
        <w:rPr>
          <w:rFonts w:ascii="Times New Roman" w:hAnsi="Times New Roman"/>
          <w:sz w:val="28"/>
          <w:szCs w:val="28"/>
          <w:lang w:eastAsia="ru-RU"/>
        </w:rPr>
        <w:t>.</w:t>
      </w:r>
    </w:p>
    <w:p w:rsidR="00D50694" w:rsidRDefault="00252F76" w:rsidP="00D22782">
      <w:pPr>
        <w:pStyle w:val="11"/>
        <w:numPr>
          <w:ilvl w:val="0"/>
          <w:numId w:val="6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0694">
        <w:rPr>
          <w:rFonts w:ascii="Times New Roman" w:hAnsi="Times New Roman"/>
          <w:sz w:val="28"/>
          <w:szCs w:val="28"/>
        </w:rPr>
        <w:t xml:space="preserve">Назначить организатором отбора – Управление экономического развития, строительства и жилищно – коммунального </w:t>
      </w:r>
      <w:r w:rsidR="00D50694" w:rsidRPr="00D50694">
        <w:rPr>
          <w:rFonts w:ascii="Times New Roman" w:hAnsi="Times New Roman"/>
          <w:sz w:val="28"/>
          <w:szCs w:val="28"/>
        </w:rPr>
        <w:t>хозяйства Администрации</w:t>
      </w:r>
      <w:r w:rsidRPr="00D50694">
        <w:rPr>
          <w:rFonts w:ascii="Times New Roman" w:hAnsi="Times New Roman"/>
          <w:sz w:val="28"/>
          <w:szCs w:val="28"/>
        </w:rPr>
        <w:t xml:space="preserve"> Карачаевского городского округа, наделив его полномочиями на организацию отбора дворовых территорий многоквартирных домов, претендующих на получение бюджетных средств на благоустройство в 2018-2022</w:t>
      </w:r>
      <w:r w:rsidR="0022187D">
        <w:rPr>
          <w:rFonts w:ascii="Times New Roman" w:hAnsi="Times New Roman"/>
          <w:sz w:val="28"/>
          <w:szCs w:val="28"/>
        </w:rPr>
        <w:t xml:space="preserve"> годы</w:t>
      </w:r>
      <w:r w:rsidR="00D50694">
        <w:rPr>
          <w:rFonts w:ascii="Times New Roman" w:hAnsi="Times New Roman"/>
          <w:sz w:val="28"/>
          <w:szCs w:val="28"/>
        </w:rPr>
        <w:t>.</w:t>
      </w:r>
    </w:p>
    <w:p w:rsidR="00252F76" w:rsidRPr="00D50694" w:rsidRDefault="00252F76" w:rsidP="00D22782">
      <w:pPr>
        <w:pStyle w:val="11"/>
        <w:numPr>
          <w:ilvl w:val="0"/>
          <w:numId w:val="6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0694">
        <w:rPr>
          <w:rFonts w:ascii="Times New Roman" w:hAnsi="Times New Roman"/>
          <w:sz w:val="28"/>
          <w:szCs w:val="28"/>
        </w:rPr>
        <w:lastRenderedPageBreak/>
        <w:t>Обнародовать настоящее постановление путем размещения на информационном стенде в здании Администрации Карачаевского городского округа (г. Карачаевск, ул. Чкалова, 1-а) и разместить на официальном сайте Карачаевского городского округа в сети Интернет (</w:t>
      </w:r>
      <w:r w:rsidRPr="00D50694">
        <w:rPr>
          <w:rFonts w:ascii="Times New Roman" w:hAnsi="Times New Roman"/>
          <w:sz w:val="28"/>
          <w:szCs w:val="28"/>
          <w:u w:val="single"/>
        </w:rPr>
        <w:t xml:space="preserve">www. </w:t>
      </w:r>
      <w:r w:rsidRPr="00D50694">
        <w:rPr>
          <w:rFonts w:ascii="Times New Roman" w:hAnsi="Times New Roman"/>
          <w:sz w:val="28"/>
          <w:szCs w:val="28"/>
          <w:u w:val="single"/>
          <w:lang w:val="en-US"/>
        </w:rPr>
        <w:t>karachaevsk</w:t>
      </w:r>
      <w:r w:rsidRPr="00D50694">
        <w:rPr>
          <w:rFonts w:ascii="Times New Roman" w:hAnsi="Times New Roman"/>
          <w:sz w:val="28"/>
          <w:szCs w:val="28"/>
          <w:u w:val="single"/>
        </w:rPr>
        <w:t>.</w:t>
      </w:r>
      <w:r w:rsidRPr="00D50694">
        <w:rPr>
          <w:rFonts w:ascii="Times New Roman" w:hAnsi="Times New Roman"/>
          <w:sz w:val="28"/>
          <w:szCs w:val="28"/>
          <w:u w:val="single"/>
          <w:lang w:val="en-US"/>
        </w:rPr>
        <w:t>info</w:t>
      </w:r>
      <w:r w:rsidRPr="00D50694">
        <w:rPr>
          <w:rFonts w:ascii="Times New Roman" w:hAnsi="Times New Roman"/>
          <w:sz w:val="28"/>
          <w:szCs w:val="28"/>
        </w:rPr>
        <w:t>).</w:t>
      </w:r>
    </w:p>
    <w:p w:rsidR="00252F76" w:rsidRPr="009507F0" w:rsidRDefault="00252F76" w:rsidP="00D22782">
      <w:pPr>
        <w:pStyle w:val="11"/>
        <w:numPr>
          <w:ilvl w:val="0"/>
          <w:numId w:val="6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7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252F76" w:rsidRPr="009507F0" w:rsidRDefault="00252F76" w:rsidP="00D22782">
      <w:pPr>
        <w:pStyle w:val="11"/>
        <w:numPr>
          <w:ilvl w:val="0"/>
          <w:numId w:val="6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7F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52F76" w:rsidRPr="00EE77F4" w:rsidRDefault="00252F76" w:rsidP="00D22782">
      <w:pPr>
        <w:pStyle w:val="2"/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76" w:lineRule="auto"/>
        <w:ind w:left="1849"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637"/>
        <w:gridCol w:w="1559"/>
        <w:gridCol w:w="2551"/>
      </w:tblGrid>
      <w:tr w:rsidR="00252F76" w:rsidRPr="00EE77F4" w:rsidTr="00772865">
        <w:trPr>
          <w:cantSplit/>
          <w:trHeight w:val="323"/>
        </w:trPr>
        <w:tc>
          <w:tcPr>
            <w:tcW w:w="5637" w:type="dxa"/>
          </w:tcPr>
          <w:p w:rsidR="00252F76" w:rsidRPr="00EE77F4" w:rsidRDefault="00252F76" w:rsidP="00D2278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E77F4">
              <w:rPr>
                <w:color w:val="000000"/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1559" w:type="dxa"/>
          </w:tcPr>
          <w:p w:rsidR="00252F76" w:rsidRPr="00EE77F4" w:rsidRDefault="00252F76" w:rsidP="00D2278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2F76" w:rsidRPr="006A2033" w:rsidRDefault="00252F76" w:rsidP="00D22782">
            <w:pPr>
              <w:pStyle w:val="5"/>
              <w:spacing w:line="276" w:lineRule="auto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6A2033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А. А. Динаев</w:t>
            </w:r>
          </w:p>
        </w:tc>
      </w:tr>
    </w:tbl>
    <w:p w:rsidR="00252F76" w:rsidRPr="00CC4C7A" w:rsidRDefault="00252F76" w:rsidP="00252F76">
      <w:pPr>
        <w:jc w:val="both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341496" w:rsidRDefault="00341496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22187D" w:rsidRDefault="0022187D" w:rsidP="00373E1F">
      <w:pPr>
        <w:shd w:val="clear" w:color="auto" w:fill="FFFFFF"/>
        <w:ind w:left="4956"/>
        <w:rPr>
          <w:sz w:val="28"/>
          <w:szCs w:val="28"/>
        </w:rPr>
      </w:pPr>
    </w:p>
    <w:p w:rsidR="00373E1F" w:rsidRPr="00CC4C7A" w:rsidRDefault="00373E1F" w:rsidP="00373E1F">
      <w:pPr>
        <w:shd w:val="clear" w:color="auto" w:fill="FFFFFF"/>
        <w:ind w:left="4956"/>
        <w:rPr>
          <w:sz w:val="28"/>
          <w:szCs w:val="28"/>
        </w:rPr>
      </w:pPr>
      <w:r w:rsidRPr="00CC4C7A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>Администрации</w:t>
      </w:r>
      <w:r w:rsidRPr="00CC4C7A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Карачаевского городского округа</w:t>
      </w:r>
      <w:r w:rsidRPr="00CC4C7A">
        <w:rPr>
          <w:sz w:val="28"/>
          <w:szCs w:val="28"/>
        </w:rPr>
        <w:t xml:space="preserve"> </w:t>
      </w:r>
    </w:p>
    <w:p w:rsidR="00373E1F" w:rsidRPr="00CC4C7A" w:rsidRDefault="00373E1F" w:rsidP="00373E1F">
      <w:pPr>
        <w:shd w:val="clear" w:color="auto" w:fill="FFFFFF"/>
        <w:ind w:left="4956"/>
        <w:rPr>
          <w:sz w:val="28"/>
          <w:szCs w:val="28"/>
        </w:rPr>
      </w:pPr>
      <w:r w:rsidRPr="00CC4C7A">
        <w:rPr>
          <w:sz w:val="28"/>
          <w:szCs w:val="28"/>
        </w:rPr>
        <w:t xml:space="preserve">от  </w:t>
      </w:r>
      <w:r w:rsidR="00341496">
        <w:rPr>
          <w:sz w:val="28"/>
          <w:szCs w:val="28"/>
        </w:rPr>
        <w:t>15.12.</w:t>
      </w:r>
      <w:r>
        <w:rPr>
          <w:sz w:val="28"/>
          <w:szCs w:val="28"/>
        </w:rPr>
        <w:t>2017</w:t>
      </w:r>
      <w:r w:rsidRPr="00CC4C7A">
        <w:rPr>
          <w:sz w:val="28"/>
          <w:szCs w:val="28"/>
        </w:rPr>
        <w:t xml:space="preserve"> №</w:t>
      </w:r>
      <w:r w:rsidR="00341496">
        <w:rPr>
          <w:sz w:val="28"/>
          <w:szCs w:val="28"/>
        </w:rPr>
        <w:t>1478</w:t>
      </w:r>
    </w:p>
    <w:p w:rsidR="00373E1F" w:rsidRDefault="00373E1F" w:rsidP="00454293">
      <w:pPr>
        <w:pStyle w:val="a4"/>
        <w:jc w:val="center"/>
        <w:rPr>
          <w:b/>
          <w:sz w:val="28"/>
          <w:szCs w:val="28"/>
        </w:rPr>
      </w:pPr>
    </w:p>
    <w:p w:rsidR="00454293" w:rsidRPr="00CC4C7A" w:rsidRDefault="00454293" w:rsidP="00454293">
      <w:pPr>
        <w:pStyle w:val="a4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ПОРЯДОК</w:t>
      </w:r>
    </w:p>
    <w:p w:rsidR="00454293" w:rsidRPr="00CC4C7A" w:rsidRDefault="00454293" w:rsidP="00454293">
      <w:pPr>
        <w:pStyle w:val="a4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 xml:space="preserve">включения дворовых территорий в муниципальную программу </w:t>
      </w:r>
    </w:p>
    <w:p w:rsidR="00454293" w:rsidRPr="00CC4C7A" w:rsidRDefault="00A915A1" w:rsidP="0045429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«Формирование современной городской среды на территории Карачаевского городского округа на 2018-2022 годы»</w:t>
      </w:r>
    </w:p>
    <w:p w:rsidR="00454293" w:rsidRDefault="00454293" w:rsidP="004542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(далее- Порядок)</w:t>
      </w:r>
    </w:p>
    <w:p w:rsidR="00454293" w:rsidRPr="00CC4C7A" w:rsidRDefault="00454293" w:rsidP="00454293">
      <w:pPr>
        <w:pStyle w:val="a4"/>
        <w:jc w:val="center"/>
        <w:rPr>
          <w:sz w:val="28"/>
          <w:szCs w:val="28"/>
        </w:rPr>
      </w:pPr>
    </w:p>
    <w:p w:rsidR="00454293" w:rsidRPr="00A915A1" w:rsidRDefault="00454293" w:rsidP="00A915A1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915A1">
        <w:rPr>
          <w:b/>
          <w:sz w:val="28"/>
          <w:szCs w:val="28"/>
        </w:rPr>
        <w:t>Общие положения</w:t>
      </w:r>
    </w:p>
    <w:p w:rsidR="00454293" w:rsidRPr="00CC4C7A" w:rsidRDefault="00454293" w:rsidP="00454293">
      <w:pPr>
        <w:pStyle w:val="a4"/>
        <w:ind w:left="1669"/>
        <w:rPr>
          <w:b/>
          <w:sz w:val="28"/>
          <w:szCs w:val="28"/>
        </w:rPr>
      </w:pPr>
    </w:p>
    <w:p w:rsidR="00454293" w:rsidRPr="00CC4C7A" w:rsidRDefault="00454293" w:rsidP="00454293">
      <w:pPr>
        <w:pStyle w:val="a4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Настоящий Порядок, разработан в целях реализации муниципальной программы </w:t>
      </w:r>
      <w:r w:rsidR="00A915A1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-</w:t>
      </w:r>
      <w:r w:rsidRPr="00CC4C7A">
        <w:rPr>
          <w:sz w:val="28"/>
          <w:szCs w:val="28"/>
        </w:rPr>
        <w:t xml:space="preserve"> Программа) и определяет порядок и сроки представления, рассмотрения и оценки, включения предложений заинтересованных лиц о включении дворовой территории в Программу. </w:t>
      </w:r>
    </w:p>
    <w:p w:rsidR="00454293" w:rsidRPr="00CC4C7A" w:rsidRDefault="00454293" w:rsidP="00454293">
      <w:pPr>
        <w:pStyle w:val="a4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Перечень дворовых территорий формируется из числа дворовых территорий многоквартирных домов, расположенных в </w:t>
      </w:r>
      <w:r w:rsidR="00940680" w:rsidRPr="00D90FE5">
        <w:rPr>
          <w:sz w:val="28"/>
          <w:szCs w:val="28"/>
        </w:rPr>
        <w:t>Карачаевско</w:t>
      </w:r>
      <w:r w:rsidR="00940680">
        <w:rPr>
          <w:sz w:val="28"/>
          <w:szCs w:val="28"/>
        </w:rPr>
        <w:t>м</w:t>
      </w:r>
      <w:r w:rsidR="00940680" w:rsidRPr="00D90FE5">
        <w:rPr>
          <w:sz w:val="28"/>
          <w:szCs w:val="28"/>
        </w:rPr>
        <w:t xml:space="preserve"> городско</w:t>
      </w:r>
      <w:r w:rsidR="00940680">
        <w:rPr>
          <w:sz w:val="28"/>
          <w:szCs w:val="28"/>
        </w:rPr>
        <w:t>м</w:t>
      </w:r>
      <w:r w:rsidR="00940680" w:rsidRPr="00D90FE5">
        <w:rPr>
          <w:sz w:val="28"/>
          <w:szCs w:val="28"/>
        </w:rPr>
        <w:t xml:space="preserve"> округ</w:t>
      </w:r>
      <w:r w:rsidR="00940680">
        <w:rPr>
          <w:sz w:val="28"/>
          <w:szCs w:val="28"/>
        </w:rPr>
        <w:t>е</w:t>
      </w:r>
      <w:r w:rsidRPr="00CC4C7A">
        <w:rPr>
          <w:sz w:val="28"/>
          <w:szCs w:val="28"/>
        </w:rPr>
        <w:t>, претендующих на получение бюджетных средств на благоустройство в 201</w:t>
      </w:r>
      <w:r>
        <w:rPr>
          <w:sz w:val="28"/>
          <w:szCs w:val="28"/>
        </w:rPr>
        <w:t>8-2022</w:t>
      </w:r>
      <w:r w:rsidRPr="00CC4C7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C4C7A">
        <w:rPr>
          <w:sz w:val="28"/>
          <w:szCs w:val="28"/>
        </w:rPr>
        <w:t xml:space="preserve"> и принявших участие в отборе. </w:t>
      </w:r>
    </w:p>
    <w:p w:rsidR="00454293" w:rsidRPr="00CC4C7A" w:rsidRDefault="00454293" w:rsidP="00454293">
      <w:pPr>
        <w:pStyle w:val="a4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Процесс отбора дворо</w:t>
      </w:r>
      <w:r>
        <w:rPr>
          <w:sz w:val="28"/>
          <w:szCs w:val="28"/>
        </w:rPr>
        <w:t>вых территорий для включения в П</w:t>
      </w:r>
      <w:r w:rsidRPr="00CC4C7A">
        <w:rPr>
          <w:sz w:val="28"/>
          <w:szCs w:val="28"/>
        </w:rPr>
        <w:t>рограмму должен осуществляться с максимальным вовлечением граждан, организаций в обсуждение проектов благоустройства, предложений по благоустройству дворовых территорий и следовать следующим принципам:</w:t>
      </w:r>
    </w:p>
    <w:p w:rsidR="00454293" w:rsidRPr="00CC4C7A" w:rsidRDefault="00454293" w:rsidP="00454293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4C7A">
        <w:rPr>
          <w:sz w:val="28"/>
          <w:szCs w:val="28"/>
        </w:rPr>
        <w:t>открытое обсуждение проектов благоустройства, предложений по благоустройству дворовых территорий;</w:t>
      </w:r>
    </w:p>
    <w:p w:rsidR="00454293" w:rsidRPr="00CC4C7A" w:rsidRDefault="00454293" w:rsidP="00454293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все решения, касающиеся благоустройства дворовых территорий должны приниматься открыто и гласно, с учетом мнения жителей соответствующего многоквартирного дома;</w:t>
      </w:r>
    </w:p>
    <w:p w:rsidR="00454293" w:rsidRPr="00CC4C7A" w:rsidRDefault="00454293" w:rsidP="00454293">
      <w:pPr>
        <w:pStyle w:val="a4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процессе отбора дворовых территорий предусмотрены следующие формы участия граждан, организаций: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совместное определение целей и задач по развитию дворовых территорий;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дворовой территории;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в выборе типов покрытий, с учетом функционального зонирования дворовой территории;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по предполагаемым типам озеленения дворовой территории;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по предполагаемым типам освещения и осветительного оборудования дворовой территории;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осуществление общественного контроля.</w:t>
      </w:r>
    </w:p>
    <w:p w:rsidR="00454293" w:rsidRPr="00CC4C7A" w:rsidRDefault="00454293" w:rsidP="00454293">
      <w:pPr>
        <w:pStyle w:val="a4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При реализации проектов по благоустройству дворовых территорий,  информирование граждан, организаций осуществляется посредством: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регулярного информирования граждан, организаций о ходе подачи предложений, обсуждению проектов, отбору дворовых территорий, с </w:t>
      </w:r>
      <w:r w:rsidRPr="00CC4C7A">
        <w:rPr>
          <w:sz w:val="28"/>
          <w:szCs w:val="28"/>
        </w:rPr>
        <w:lastRenderedPageBreak/>
        <w:t xml:space="preserve">публикацией фото и (или) видео и текстовых отчетов по итогам проведения общественных обсуждений через официальный портал </w:t>
      </w:r>
      <w:r w:rsidR="006E2B60">
        <w:rPr>
          <w:sz w:val="28"/>
          <w:szCs w:val="28"/>
        </w:rPr>
        <w:t>Администрации</w:t>
      </w:r>
      <w:r w:rsidR="00940680" w:rsidRPr="00CC4C7A">
        <w:rPr>
          <w:sz w:val="28"/>
          <w:szCs w:val="28"/>
        </w:rPr>
        <w:t xml:space="preserve"> </w:t>
      </w:r>
      <w:r w:rsidR="00940680" w:rsidRPr="0023783E">
        <w:rPr>
          <w:sz w:val="28"/>
          <w:szCs w:val="28"/>
        </w:rPr>
        <w:t>Карачаевского городского округа</w:t>
      </w:r>
      <w:r w:rsidR="00940680" w:rsidRPr="006D1E10">
        <w:rPr>
          <w:sz w:val="28"/>
          <w:szCs w:val="28"/>
        </w:rPr>
        <w:t xml:space="preserve"> </w:t>
      </w:r>
      <w:r w:rsidR="00940680" w:rsidRPr="00D90FE5">
        <w:rPr>
          <w:color w:val="FF0000"/>
          <w:sz w:val="28"/>
          <w:szCs w:val="28"/>
        </w:rPr>
        <w:t xml:space="preserve"> </w:t>
      </w:r>
      <w:hyperlink r:id="rId8" w:history="1">
        <w:r w:rsidR="00940680" w:rsidRPr="00696F70">
          <w:rPr>
            <w:rStyle w:val="a3"/>
            <w:color w:val="auto"/>
            <w:sz w:val="28"/>
            <w:szCs w:val="28"/>
          </w:rPr>
          <w:t>http://</w:t>
        </w:r>
        <w:r w:rsidR="00940680" w:rsidRPr="00696F70">
          <w:rPr>
            <w:sz w:val="28"/>
            <w:szCs w:val="28"/>
          </w:rPr>
          <w:t xml:space="preserve"> </w:t>
        </w:r>
        <w:hyperlink r:id="rId9" w:tgtFrame="_blank" w:history="1">
          <w:r w:rsidR="00940680" w:rsidRPr="00696F70">
            <w:rPr>
              <w:rStyle w:val="a3"/>
              <w:bCs/>
              <w:color w:val="auto"/>
              <w:sz w:val="28"/>
              <w:szCs w:val="28"/>
            </w:rPr>
            <w:t>karachaevsk.info</w:t>
          </w:r>
        </w:hyperlink>
        <w:r w:rsidR="00940680" w:rsidRPr="00696F70">
          <w:rPr>
            <w:rStyle w:val="a3"/>
            <w:color w:val="auto"/>
            <w:sz w:val="28"/>
            <w:szCs w:val="28"/>
          </w:rPr>
          <w:t>/</w:t>
        </w:r>
      </w:hyperlink>
      <w:r w:rsidRPr="00CC4C7A">
        <w:rPr>
          <w:sz w:val="28"/>
          <w:szCs w:val="28"/>
        </w:rPr>
        <w:t>;</w:t>
      </w:r>
    </w:p>
    <w:p w:rsidR="00454293" w:rsidRPr="00CC4C7A" w:rsidRDefault="00454293" w:rsidP="00454293">
      <w:pPr>
        <w:pStyle w:val="a4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работы с местными СМИ, охватывающими широкий круг людей разных возрастных групп и потенциальные аудитории проекта.</w:t>
      </w:r>
    </w:p>
    <w:p w:rsidR="00454293" w:rsidRPr="00CC4C7A" w:rsidRDefault="00454293" w:rsidP="00454293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454293" w:rsidRPr="00CC4C7A" w:rsidRDefault="00454293" w:rsidP="00454293">
      <w:pPr>
        <w:pStyle w:val="a4"/>
        <w:numPr>
          <w:ilvl w:val="0"/>
          <w:numId w:val="5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Основные понятия, используемые в настоящем Порядке:</w:t>
      </w:r>
    </w:p>
    <w:p w:rsidR="00454293" w:rsidRPr="00CC4C7A" w:rsidRDefault="00454293" w:rsidP="00454293">
      <w:pPr>
        <w:pStyle w:val="a4"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A5147">
        <w:rPr>
          <w:b/>
          <w:sz w:val="28"/>
          <w:szCs w:val="28"/>
        </w:rPr>
        <w:t>заинтересованные лица</w:t>
      </w:r>
      <w:r w:rsidRPr="00CC4C7A">
        <w:rPr>
          <w:sz w:val="28"/>
          <w:szCs w:val="28"/>
        </w:rPr>
        <w:t xml:space="preserve"> - собственники помещений в каждом многоквартирном доме, собственники каждого здания и сооружения, образующих дворовую территорию, граждане, организации;</w:t>
      </w:r>
    </w:p>
    <w:p w:rsidR="00454293" w:rsidRPr="00CC4C7A" w:rsidRDefault="00454293" w:rsidP="00454293">
      <w:pPr>
        <w:pStyle w:val="a4"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A5147">
        <w:rPr>
          <w:b/>
          <w:sz w:val="28"/>
          <w:szCs w:val="28"/>
        </w:rPr>
        <w:t>рганизатор отбора</w:t>
      </w:r>
      <w:r w:rsidRPr="00CC4C7A">
        <w:rPr>
          <w:sz w:val="28"/>
          <w:szCs w:val="28"/>
        </w:rPr>
        <w:t xml:space="preserve"> – орган, наделенный </w:t>
      </w:r>
      <w:r w:rsidR="00940680">
        <w:rPr>
          <w:sz w:val="28"/>
          <w:szCs w:val="28"/>
        </w:rPr>
        <w:t>администрацией</w:t>
      </w:r>
      <w:r w:rsidR="00940680" w:rsidRPr="00CC4C7A">
        <w:rPr>
          <w:sz w:val="28"/>
          <w:szCs w:val="28"/>
        </w:rPr>
        <w:t xml:space="preserve"> </w:t>
      </w:r>
      <w:r w:rsidR="00940680" w:rsidRPr="0023783E">
        <w:rPr>
          <w:sz w:val="28"/>
          <w:szCs w:val="28"/>
        </w:rPr>
        <w:t>Карачаевского городского округа</w:t>
      </w:r>
      <w:r w:rsidR="00940680">
        <w:rPr>
          <w:sz w:val="28"/>
          <w:szCs w:val="28"/>
        </w:rPr>
        <w:t xml:space="preserve"> </w:t>
      </w:r>
      <w:r w:rsidRPr="00CC4C7A">
        <w:rPr>
          <w:sz w:val="28"/>
          <w:szCs w:val="28"/>
        </w:rPr>
        <w:t>полномочиями на организацию процедуры отбора дворовых территорий (далее</w:t>
      </w:r>
      <w:r>
        <w:rPr>
          <w:sz w:val="28"/>
          <w:szCs w:val="28"/>
        </w:rPr>
        <w:t>-</w:t>
      </w:r>
      <w:r w:rsidRPr="00CC4C7A">
        <w:rPr>
          <w:sz w:val="28"/>
          <w:szCs w:val="28"/>
        </w:rPr>
        <w:t xml:space="preserve"> Организатор отбора);</w:t>
      </w:r>
    </w:p>
    <w:p w:rsidR="00454293" w:rsidRPr="00CC4C7A" w:rsidRDefault="00454293" w:rsidP="00454293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A5147">
        <w:rPr>
          <w:b/>
          <w:sz w:val="28"/>
          <w:szCs w:val="28"/>
        </w:rPr>
        <w:t>формирование современной городской среды</w:t>
      </w:r>
      <w:r w:rsidRPr="00CC4C7A">
        <w:rPr>
          <w:sz w:val="28"/>
          <w:szCs w:val="28"/>
        </w:rPr>
        <w:t xml:space="preserve"> – комплекс мероприятий, направленных на развитие городской среды в муниципальных образованиях: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сфере; </w:t>
      </w:r>
    </w:p>
    <w:p w:rsidR="00454293" w:rsidRPr="00CC4C7A" w:rsidRDefault="00454293" w:rsidP="00454293">
      <w:pPr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A5147">
        <w:rPr>
          <w:b/>
          <w:sz w:val="28"/>
          <w:szCs w:val="28"/>
        </w:rPr>
        <w:t>заявка</w:t>
      </w:r>
      <w:r w:rsidRPr="00CC4C7A">
        <w:rPr>
          <w:sz w:val="28"/>
          <w:szCs w:val="28"/>
        </w:rPr>
        <w:t xml:space="preserve"> – заявка на участие в отборе дворовых территорий для формирования адресного перечня многоквартирных домов (далее</w:t>
      </w:r>
      <w:r>
        <w:rPr>
          <w:sz w:val="28"/>
          <w:szCs w:val="28"/>
        </w:rPr>
        <w:t>-</w:t>
      </w:r>
      <w:r w:rsidRPr="00CC4C7A">
        <w:rPr>
          <w:sz w:val="28"/>
          <w:szCs w:val="28"/>
        </w:rPr>
        <w:t xml:space="preserve"> МКД), дворовые территории которых подлежат благоустройству </w:t>
      </w:r>
      <w:r>
        <w:rPr>
          <w:sz w:val="28"/>
          <w:szCs w:val="28"/>
        </w:rPr>
        <w:t>в 201</w:t>
      </w:r>
      <w:r w:rsidR="006E2B60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6E2B60">
        <w:rPr>
          <w:sz w:val="28"/>
          <w:szCs w:val="28"/>
        </w:rPr>
        <w:t>ы</w:t>
      </w:r>
      <w:r>
        <w:rPr>
          <w:sz w:val="28"/>
          <w:szCs w:val="28"/>
        </w:rPr>
        <w:t xml:space="preserve"> по форме, согласно</w:t>
      </w:r>
      <w:r w:rsidRPr="00CC4C7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№</w:t>
      </w:r>
      <w:r w:rsidRPr="00CC4C7A">
        <w:rPr>
          <w:sz w:val="28"/>
          <w:szCs w:val="28"/>
        </w:rPr>
        <w:t>1 к настоящему Порядку;</w:t>
      </w:r>
    </w:p>
    <w:p w:rsidR="00454293" w:rsidRPr="00CC4C7A" w:rsidRDefault="00454293" w:rsidP="00454293">
      <w:pPr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A5147">
        <w:rPr>
          <w:b/>
          <w:sz w:val="28"/>
          <w:szCs w:val="28"/>
        </w:rPr>
        <w:t>участник отбора</w:t>
      </w:r>
      <w:r w:rsidRPr="00CC4C7A">
        <w:rPr>
          <w:sz w:val="28"/>
          <w:szCs w:val="28"/>
        </w:rPr>
        <w:t xml:space="preserve"> – представитель (представители) заинтересованных лиц, уполномоченных на представление предложений, участие в отборе дворовых территорий,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454293" w:rsidRPr="00CC4C7A" w:rsidRDefault="00454293" w:rsidP="00454293">
      <w:pPr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A5147">
        <w:rPr>
          <w:b/>
          <w:sz w:val="28"/>
          <w:szCs w:val="28"/>
        </w:rPr>
        <w:t>акт обследования дворовых территорий многоквартирных домов</w:t>
      </w:r>
      <w:r w:rsidRPr="00CC4C7A">
        <w:rPr>
          <w:sz w:val="28"/>
          <w:szCs w:val="28"/>
        </w:rPr>
        <w:t xml:space="preserve"> – документ, составленный по форме, </w:t>
      </w:r>
      <w:r>
        <w:rPr>
          <w:sz w:val="28"/>
          <w:szCs w:val="28"/>
        </w:rPr>
        <w:t>согласно</w:t>
      </w:r>
      <w:r w:rsidRPr="00CC4C7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№</w:t>
      </w:r>
      <w:r w:rsidRPr="00CC4C7A">
        <w:rPr>
          <w:sz w:val="28"/>
          <w:szCs w:val="28"/>
        </w:rPr>
        <w:t xml:space="preserve"> 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организации, собственников помещений в МКД; </w:t>
      </w:r>
    </w:p>
    <w:p w:rsidR="00454293" w:rsidRPr="00CC4C7A" w:rsidRDefault="00454293" w:rsidP="00454293">
      <w:pPr>
        <w:tabs>
          <w:tab w:val="left" w:pos="0"/>
          <w:tab w:val="left" w:pos="1276"/>
        </w:tabs>
        <w:ind w:left="709"/>
        <w:jc w:val="both"/>
        <w:rPr>
          <w:sz w:val="28"/>
          <w:szCs w:val="28"/>
        </w:rPr>
      </w:pPr>
    </w:p>
    <w:p w:rsidR="00454293" w:rsidRPr="00CC4C7A" w:rsidRDefault="00454293" w:rsidP="00454293">
      <w:pPr>
        <w:numPr>
          <w:ilvl w:val="0"/>
          <w:numId w:val="5"/>
        </w:numPr>
        <w:tabs>
          <w:tab w:val="left" w:pos="0"/>
          <w:tab w:val="left" w:pos="1276"/>
        </w:tabs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Процедура подачи заявки</w:t>
      </w:r>
      <w:r w:rsidRPr="00CC4C7A">
        <w:rPr>
          <w:sz w:val="28"/>
          <w:szCs w:val="28"/>
        </w:rPr>
        <w:t xml:space="preserve"> </w:t>
      </w:r>
      <w:r w:rsidRPr="00CC4C7A">
        <w:rPr>
          <w:b/>
          <w:sz w:val="28"/>
          <w:szCs w:val="28"/>
        </w:rPr>
        <w:t>для участия в отборе дворовых территорий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3.1.  Для участия в отборе дворовых территорий МКД заинтересованные лица должны: </w:t>
      </w:r>
    </w:p>
    <w:p w:rsidR="00454293" w:rsidRPr="00CC4C7A" w:rsidRDefault="00454293" w:rsidP="0045429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провести обследование дворовой территории МКД, составить акт обследования дворовой территории; сформулировать предложения по благоустройству дворовой территории</w:t>
      </w:r>
    </w:p>
    <w:p w:rsidR="00454293" w:rsidRPr="00CC4C7A" w:rsidRDefault="00454293" w:rsidP="0045429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принять решение общего собрания собственников помещений МКД, решение собственников каждого здания и сооружения, образующих дворовую территорию об участии в отборе дворовых территорий, которые подлежат благоустройству в 201</w:t>
      </w:r>
      <w:r>
        <w:rPr>
          <w:sz w:val="28"/>
          <w:szCs w:val="28"/>
        </w:rPr>
        <w:t>8-2022</w:t>
      </w:r>
      <w:r w:rsidRPr="00CC4C7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C4C7A">
        <w:rPr>
          <w:sz w:val="28"/>
          <w:szCs w:val="28"/>
        </w:rPr>
        <w:t xml:space="preserve"> и включению в Программу и содержащее: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информацию об участнике (ах) отбора;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>адрес подлежащей благоустройству дворовой территории и (или) предложения по благоустройству дворовой территории;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минимального и дополнительного перечней работ по благоустройству;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  <w:u w:val="single"/>
        </w:rPr>
      </w:pPr>
      <w:r w:rsidRPr="00CC4C7A">
        <w:rPr>
          <w:sz w:val="28"/>
          <w:szCs w:val="28"/>
        </w:rPr>
        <w:t>форму и долю участия заинтересованных лиц в реализации мероприятий по благоустройству дворовой территории;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решение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мероприятий.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Указанное решение принимается большинством голосов от общего числа голосов, принимающих участие в собрании собственников помещений в МКД, собственников каждого здания и сооружения, образующих дворовую территорию и оформляется протоколом по форме </w:t>
      </w:r>
      <w:r>
        <w:rPr>
          <w:sz w:val="28"/>
          <w:szCs w:val="28"/>
        </w:rPr>
        <w:t>согласно</w:t>
      </w:r>
      <w:r w:rsidRPr="00CC4C7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№</w:t>
      </w:r>
      <w:r w:rsidRPr="00CC4C7A">
        <w:rPr>
          <w:sz w:val="28"/>
          <w:szCs w:val="28"/>
        </w:rPr>
        <w:t xml:space="preserve"> 3 к настоящему Порядку.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Организатор отбора готовит сообщение о проведении отбора дворовых территорий МКД, которое подлежит </w:t>
      </w:r>
      <w:r>
        <w:rPr>
          <w:sz w:val="28"/>
          <w:szCs w:val="28"/>
        </w:rPr>
        <w:t>официальному опубликованию в</w:t>
      </w:r>
      <w:r w:rsidRPr="008F333A">
        <w:rPr>
          <w:sz w:val="28"/>
          <w:szCs w:val="28"/>
        </w:rPr>
        <w:t xml:space="preserve"> газете «</w:t>
      </w:r>
      <w:r w:rsidR="00D95A65">
        <w:rPr>
          <w:sz w:val="28"/>
          <w:szCs w:val="28"/>
        </w:rPr>
        <w:t>Минги Тау</w:t>
      </w:r>
      <w:r w:rsidRPr="008F333A">
        <w:rPr>
          <w:sz w:val="28"/>
          <w:szCs w:val="28"/>
        </w:rPr>
        <w:t>»</w:t>
      </w:r>
      <w:r w:rsidRPr="00CC4C7A">
        <w:rPr>
          <w:sz w:val="28"/>
          <w:szCs w:val="28"/>
        </w:rPr>
        <w:t xml:space="preserve"> и размещению на официальном </w:t>
      </w:r>
      <w:r w:rsidR="00373E1F">
        <w:rPr>
          <w:sz w:val="28"/>
          <w:szCs w:val="28"/>
        </w:rPr>
        <w:t>сайте</w:t>
      </w:r>
      <w:r w:rsidRPr="00CC4C7A">
        <w:rPr>
          <w:sz w:val="28"/>
          <w:szCs w:val="28"/>
        </w:rPr>
        <w:t xml:space="preserve"> </w:t>
      </w:r>
      <w:r w:rsidR="006E2B60">
        <w:rPr>
          <w:sz w:val="28"/>
          <w:szCs w:val="28"/>
        </w:rPr>
        <w:t>Администрации</w:t>
      </w:r>
      <w:r w:rsidR="00D95A65" w:rsidRPr="00CC4C7A">
        <w:rPr>
          <w:sz w:val="28"/>
          <w:szCs w:val="28"/>
        </w:rPr>
        <w:t xml:space="preserve"> </w:t>
      </w:r>
      <w:r w:rsidR="00D95A65" w:rsidRPr="0023783E">
        <w:rPr>
          <w:sz w:val="28"/>
          <w:szCs w:val="28"/>
        </w:rPr>
        <w:t>Карачаевского городского округа</w:t>
      </w:r>
      <w:r w:rsidR="00D95A65" w:rsidRPr="006D1E10">
        <w:rPr>
          <w:sz w:val="28"/>
          <w:szCs w:val="28"/>
        </w:rPr>
        <w:t xml:space="preserve"> </w:t>
      </w:r>
      <w:r w:rsidR="00D95A65" w:rsidRPr="00D90FE5">
        <w:rPr>
          <w:color w:val="FF0000"/>
          <w:sz w:val="28"/>
          <w:szCs w:val="28"/>
        </w:rPr>
        <w:t xml:space="preserve"> </w:t>
      </w:r>
      <w:hyperlink r:id="rId10" w:history="1">
        <w:r w:rsidR="00D95A65" w:rsidRPr="00696F70">
          <w:rPr>
            <w:rStyle w:val="a3"/>
            <w:color w:val="auto"/>
            <w:sz w:val="28"/>
            <w:szCs w:val="28"/>
          </w:rPr>
          <w:t>http://</w:t>
        </w:r>
        <w:r w:rsidR="00D95A65" w:rsidRPr="00696F70">
          <w:rPr>
            <w:sz w:val="28"/>
            <w:szCs w:val="28"/>
          </w:rPr>
          <w:t xml:space="preserve"> </w:t>
        </w:r>
        <w:hyperlink r:id="rId11" w:tgtFrame="_blank" w:history="1">
          <w:r w:rsidR="00D95A65" w:rsidRPr="00696F70">
            <w:rPr>
              <w:rStyle w:val="a3"/>
              <w:bCs/>
              <w:color w:val="auto"/>
              <w:sz w:val="28"/>
              <w:szCs w:val="28"/>
            </w:rPr>
            <w:t>karachaevsk.info</w:t>
          </w:r>
        </w:hyperlink>
        <w:r w:rsidR="00D95A65" w:rsidRPr="00696F70">
          <w:rPr>
            <w:rStyle w:val="a3"/>
            <w:color w:val="auto"/>
            <w:sz w:val="28"/>
            <w:szCs w:val="28"/>
          </w:rPr>
          <w:t>/</w:t>
        </w:r>
      </w:hyperlink>
      <w:r w:rsidRPr="00CC4C7A">
        <w:rPr>
          <w:sz w:val="28"/>
          <w:szCs w:val="28"/>
        </w:rPr>
        <w:t xml:space="preserve">.  </w:t>
      </w:r>
      <w:r w:rsidR="00D95A65">
        <w:rPr>
          <w:sz w:val="28"/>
          <w:szCs w:val="28"/>
        </w:rPr>
        <w:t xml:space="preserve"> 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Заявка на участие в отборе дворовых территорий многоквартирных домов подается участником отбора Организатору (</w:t>
      </w:r>
      <w:r w:rsidR="00D95A65" w:rsidRPr="00D95A65">
        <w:rPr>
          <w:sz w:val="28"/>
          <w:szCs w:val="28"/>
        </w:rPr>
        <w:t>369200, КЧР, г. Карачаевск, ул. Чкалова, д.1А</w:t>
      </w:r>
      <w:r w:rsidRPr="00CC4C7A">
        <w:rPr>
          <w:sz w:val="28"/>
          <w:szCs w:val="28"/>
        </w:rPr>
        <w:t>) в срок, установленный в сообщении о проведении отбора дворовых территорий МКД.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Заявка регистрируется специалистом Организатора отбора, который делает отметку на заявке с указанием даты и времени ее получения.</w:t>
      </w:r>
    </w:p>
    <w:p w:rsidR="00454293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A5331">
        <w:rPr>
          <w:sz w:val="28"/>
          <w:szCs w:val="28"/>
        </w:rPr>
        <w:t xml:space="preserve">Срок подачи заявок должен составлять не более 30 календарных дней с момента опубликования сообщения Организатора отбора о проведении отбора. </w:t>
      </w:r>
    </w:p>
    <w:p w:rsidR="00454293" w:rsidRPr="00AA5331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A5331">
        <w:rPr>
          <w:sz w:val="28"/>
          <w:szCs w:val="28"/>
        </w:rPr>
        <w:t xml:space="preserve"> В случае внесения изменений в настоящий Порядок после его официального опубликования срок подачи заявок должен быть увеличен не менее чем на 5 дней. </w:t>
      </w:r>
    </w:p>
    <w:p w:rsidR="00E35838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Все листы заявки и прилагаемые документы на участие в отборе дворовых территорий МКД должны быть прошиты и пронумерованы. Заявка </w:t>
      </w:r>
    </w:p>
    <w:p w:rsidR="00E35838" w:rsidRDefault="00E3583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E35838" w:rsidRDefault="00E3583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E35838" w:rsidRDefault="00E3583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E35838" w:rsidRDefault="00E3583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305778" w:rsidRDefault="00305778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454293" w:rsidRPr="00CC4C7A" w:rsidRDefault="00454293" w:rsidP="00E35838">
      <w:pPr>
        <w:pStyle w:val="a4"/>
        <w:tabs>
          <w:tab w:val="left" w:pos="1276"/>
        </w:tabs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 xml:space="preserve">должна быть подписана участником отбора (скреплена печатью собственника каждого здания и сооружения, образующих дворовую территорию). 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К заявке прилагаются следующие документы: </w:t>
      </w:r>
    </w:p>
    <w:p w:rsidR="00454293" w:rsidRPr="00CC4C7A" w:rsidRDefault="00454293" w:rsidP="00454293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заверенные копии протоколов общего собрания собственников помещений МКД, собственников каждого здания и сооружения, образующих дворовую территорию;</w:t>
      </w:r>
    </w:p>
    <w:p w:rsidR="00454293" w:rsidRDefault="00454293" w:rsidP="00454293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акт обследования дворовых территорий многоквартирных домов; </w:t>
      </w:r>
    </w:p>
    <w:p w:rsidR="00454293" w:rsidRPr="009A1E24" w:rsidRDefault="00454293" w:rsidP="00454293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от управляющей компании (ТСЖ, ЖК, ЖСК и др) и ресурсоснабжающих организаций о надлежащем состоянии (не требуется ремонт, замена) наружных инженерных сетей либо гарантийное письмо о том, что </w:t>
      </w:r>
      <w:r w:rsidRPr="009A1E24">
        <w:rPr>
          <w:sz w:val="28"/>
          <w:szCs w:val="28"/>
        </w:rPr>
        <w:t xml:space="preserve">управляющая компания/ресурсоснабжающая организация произведет замену/ремонт сетей до </w:t>
      </w:r>
      <w:r>
        <w:rPr>
          <w:sz w:val="28"/>
          <w:szCs w:val="28"/>
        </w:rPr>
        <w:t>начала работ по благоустройству;</w:t>
      </w:r>
    </w:p>
    <w:p w:rsidR="00454293" w:rsidRPr="009A1E24" w:rsidRDefault="00454293" w:rsidP="00454293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A1E24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9A1E24">
        <w:rPr>
          <w:sz w:val="28"/>
          <w:szCs w:val="28"/>
        </w:rPr>
        <w:t xml:space="preserve"> от управляющей организации о количестве про</w:t>
      </w:r>
      <w:r>
        <w:rPr>
          <w:sz w:val="28"/>
          <w:szCs w:val="28"/>
        </w:rPr>
        <w:t>живающих в многоквартирном доме;</w:t>
      </w:r>
    </w:p>
    <w:p w:rsidR="00454293" w:rsidRPr="004161AF" w:rsidRDefault="00454293" w:rsidP="00454293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61AF">
        <w:rPr>
          <w:sz w:val="28"/>
          <w:szCs w:val="28"/>
        </w:rPr>
        <w:t>арантийное письмо от управляющей организации</w:t>
      </w:r>
      <w:r>
        <w:rPr>
          <w:sz w:val="28"/>
          <w:szCs w:val="28"/>
        </w:rPr>
        <w:t xml:space="preserve"> (ТСЖ, ЖСК, ЖК и др.)</w:t>
      </w:r>
      <w:r w:rsidRPr="004161AF">
        <w:rPr>
          <w:sz w:val="28"/>
          <w:szCs w:val="28"/>
        </w:rPr>
        <w:t xml:space="preserve"> о последующем содержании и текущем ремонте объектов внешнего благоустройства, </w:t>
      </w:r>
      <w:r>
        <w:rPr>
          <w:sz w:val="28"/>
          <w:szCs w:val="28"/>
        </w:rPr>
        <w:t>выполненных в рамках программы;</w:t>
      </w:r>
    </w:p>
    <w:p w:rsidR="00454293" w:rsidRPr="009A1E24" w:rsidRDefault="00454293" w:rsidP="00454293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1E24">
        <w:rPr>
          <w:color w:val="000000"/>
          <w:sz w:val="28"/>
          <w:szCs w:val="28"/>
        </w:rPr>
        <w:t xml:space="preserve">копия документа, удостоверяющего личность, для участника </w:t>
      </w:r>
      <w:r w:rsidRPr="009A1E24">
        <w:rPr>
          <w:color w:val="000000"/>
          <w:sz w:val="28"/>
          <w:szCs w:val="28"/>
        </w:rPr>
        <w:br/>
        <w:t>отбора − физического лица</w:t>
      </w:r>
      <w:r>
        <w:rPr>
          <w:color w:val="000000"/>
          <w:sz w:val="28"/>
          <w:szCs w:val="28"/>
        </w:rPr>
        <w:t>;</w:t>
      </w:r>
    </w:p>
    <w:p w:rsidR="00454293" w:rsidRPr="002C4569" w:rsidRDefault="00454293" w:rsidP="00454293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1E24">
        <w:rPr>
          <w:sz w:val="28"/>
          <w:szCs w:val="28"/>
        </w:rPr>
        <w:t>иные документы и материалы</w:t>
      </w:r>
      <w:r>
        <w:rPr>
          <w:sz w:val="28"/>
          <w:szCs w:val="28"/>
        </w:rPr>
        <w:t xml:space="preserve"> согласно</w:t>
      </w:r>
      <w:r w:rsidRPr="009A1E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1E2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9A1E24">
        <w:rPr>
          <w:sz w:val="28"/>
          <w:szCs w:val="28"/>
        </w:rPr>
        <w:t xml:space="preserve"> № 4 к настоящему Порядку, наличие которых является критерием включения дворовой территории многоквартирного</w:t>
      </w:r>
      <w:r w:rsidRPr="002C4569">
        <w:rPr>
          <w:sz w:val="28"/>
          <w:szCs w:val="28"/>
        </w:rPr>
        <w:t xml:space="preserve"> дома в </w:t>
      </w:r>
      <w:r>
        <w:rPr>
          <w:sz w:val="28"/>
          <w:szCs w:val="28"/>
        </w:rPr>
        <w:t>П</w:t>
      </w:r>
      <w:r w:rsidRPr="002C4569">
        <w:rPr>
          <w:sz w:val="28"/>
          <w:szCs w:val="28"/>
        </w:rPr>
        <w:t>рограмму.</w:t>
      </w:r>
      <w:r w:rsidRPr="002C4569">
        <w:rPr>
          <w:b/>
          <w:sz w:val="28"/>
          <w:szCs w:val="28"/>
        </w:rPr>
        <w:t xml:space="preserve"> 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C4569">
        <w:rPr>
          <w:sz w:val="28"/>
          <w:szCs w:val="28"/>
        </w:rPr>
        <w:t>В отношении одной</w:t>
      </w:r>
      <w:r w:rsidRPr="00CC4C7A">
        <w:rPr>
          <w:sz w:val="28"/>
          <w:szCs w:val="28"/>
        </w:rPr>
        <w:t xml:space="preserve"> дворовой территории многоквартирного дома может быть подана только одна заявка на участие в отборе. 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Каждая заявка на участие в отборе регистрируется Организатором отбора отдельно. 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Зарегистрированные заявки передаются Организатором отбора в Общественную комиссию</w:t>
      </w:r>
      <w:r w:rsidR="008D54BE">
        <w:rPr>
          <w:sz w:val="28"/>
          <w:szCs w:val="28"/>
        </w:rPr>
        <w:t xml:space="preserve"> </w:t>
      </w:r>
      <w:r w:rsidR="008D54BE" w:rsidRPr="00004298">
        <w:rPr>
          <w:sz w:val="28"/>
          <w:szCs w:val="28"/>
        </w:rPr>
        <w:t>по формированию современной городской среды на территории Карачаевского городского округа</w:t>
      </w:r>
      <w:r w:rsidR="008D54BE">
        <w:rPr>
          <w:sz w:val="28"/>
          <w:szCs w:val="28"/>
        </w:rPr>
        <w:t xml:space="preserve"> (далее-</w:t>
      </w:r>
      <w:r w:rsidR="008D54BE" w:rsidRPr="007E26EF">
        <w:rPr>
          <w:sz w:val="28"/>
          <w:szCs w:val="28"/>
        </w:rPr>
        <w:t xml:space="preserve"> </w:t>
      </w:r>
      <w:r w:rsidR="008D54BE" w:rsidRPr="00CC4C7A">
        <w:rPr>
          <w:sz w:val="28"/>
          <w:szCs w:val="28"/>
        </w:rPr>
        <w:t>Общественная комиссия</w:t>
      </w:r>
      <w:r w:rsidR="008D54BE">
        <w:rPr>
          <w:sz w:val="28"/>
          <w:szCs w:val="28"/>
        </w:rPr>
        <w:t>)</w:t>
      </w:r>
      <w:r w:rsidRPr="00CC4C7A">
        <w:rPr>
          <w:sz w:val="28"/>
          <w:szCs w:val="28"/>
        </w:rPr>
        <w:t>.</w:t>
      </w:r>
    </w:p>
    <w:p w:rsidR="00454293" w:rsidRPr="00CC4C7A" w:rsidRDefault="00454293" w:rsidP="00454293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454293" w:rsidRPr="00CC4C7A" w:rsidRDefault="00454293" w:rsidP="00454293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454293" w:rsidRPr="00CC4C7A" w:rsidRDefault="00454293" w:rsidP="00454293">
      <w:pPr>
        <w:pStyle w:val="a4"/>
        <w:numPr>
          <w:ilvl w:val="0"/>
          <w:numId w:val="4"/>
        </w:numPr>
        <w:tabs>
          <w:tab w:val="left" w:pos="1276"/>
        </w:tabs>
        <w:ind w:left="851" w:firstLine="850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Процедура отбора дворовых территорий</w:t>
      </w:r>
    </w:p>
    <w:p w:rsidR="00454293" w:rsidRPr="00CC4C7A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Общественная комиссия проводит отбор представленных заявок посредством оценки заявок на участие в отборе дворовых территорий МКД по бальной системе, исходя из содержания и значимости критериев отбора дворовых территорий МКД для формирования адресного перечня дворовых территорий для включения в муниципальную программу </w:t>
      </w:r>
      <w:r w:rsidR="00A915A1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 xml:space="preserve"> на проведение работ </w:t>
      </w:r>
      <w:r>
        <w:rPr>
          <w:sz w:val="28"/>
          <w:szCs w:val="28"/>
        </w:rPr>
        <w:t>согласно приложению №</w:t>
      </w:r>
      <w:r w:rsidRPr="00CC4C7A">
        <w:rPr>
          <w:sz w:val="28"/>
          <w:szCs w:val="28"/>
        </w:rPr>
        <w:t xml:space="preserve">4 к настоящему Порядку, в срок не более 3 рабочих дней с момента окончания срока подачи заявок.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305778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</w:t>
      </w:r>
    </w:p>
    <w:p w:rsidR="00454293" w:rsidRPr="00CC4C7A" w:rsidRDefault="00454293" w:rsidP="001F7BC7">
      <w:pPr>
        <w:pStyle w:val="a4"/>
        <w:jc w:val="both"/>
        <w:rPr>
          <w:sz w:val="28"/>
          <w:szCs w:val="28"/>
        </w:rPr>
      </w:pPr>
      <w:bookmarkStart w:id="0" w:name="_GoBack"/>
      <w:bookmarkEnd w:id="0"/>
      <w:r w:rsidRPr="00CC4C7A">
        <w:rPr>
          <w:sz w:val="28"/>
          <w:szCs w:val="28"/>
        </w:rPr>
        <w:lastRenderedPageBreak/>
        <w:t xml:space="preserve">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</w:t>
      </w:r>
    </w:p>
    <w:p w:rsidR="00454293" w:rsidRPr="00E85426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85426">
        <w:rPr>
          <w:sz w:val="28"/>
          <w:szCs w:val="28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</w:t>
      </w:r>
      <w:r w:rsidR="00373E1F">
        <w:rPr>
          <w:sz w:val="28"/>
          <w:szCs w:val="28"/>
        </w:rPr>
        <w:t>сайте</w:t>
      </w:r>
      <w:r w:rsidRPr="00E85426">
        <w:rPr>
          <w:sz w:val="28"/>
          <w:szCs w:val="28"/>
        </w:rPr>
        <w:t xml:space="preserve"> </w:t>
      </w:r>
      <w:r w:rsidR="006E2B60">
        <w:rPr>
          <w:sz w:val="28"/>
          <w:szCs w:val="28"/>
        </w:rPr>
        <w:t>Администрации</w:t>
      </w:r>
      <w:r w:rsidR="00B67C48" w:rsidRPr="00CC4C7A">
        <w:rPr>
          <w:sz w:val="28"/>
          <w:szCs w:val="28"/>
        </w:rPr>
        <w:t xml:space="preserve"> </w:t>
      </w:r>
      <w:r w:rsidR="00B67C48" w:rsidRPr="0023783E">
        <w:rPr>
          <w:sz w:val="28"/>
          <w:szCs w:val="28"/>
        </w:rPr>
        <w:t>Карачаевского городского округа</w:t>
      </w:r>
      <w:r w:rsidR="00B67C48" w:rsidRPr="006D1E10">
        <w:rPr>
          <w:sz w:val="28"/>
          <w:szCs w:val="28"/>
        </w:rPr>
        <w:t xml:space="preserve"> </w:t>
      </w:r>
      <w:r w:rsidR="00B67C48" w:rsidRPr="00D90FE5">
        <w:rPr>
          <w:color w:val="FF0000"/>
          <w:sz w:val="28"/>
          <w:szCs w:val="28"/>
        </w:rPr>
        <w:t xml:space="preserve"> </w:t>
      </w:r>
      <w:hyperlink r:id="rId12" w:history="1">
        <w:r w:rsidR="00B67C48" w:rsidRPr="00696F70">
          <w:rPr>
            <w:rStyle w:val="a3"/>
            <w:color w:val="auto"/>
            <w:sz w:val="28"/>
            <w:szCs w:val="28"/>
          </w:rPr>
          <w:t>http://</w:t>
        </w:r>
        <w:r w:rsidR="00B67C48" w:rsidRPr="00696F70">
          <w:rPr>
            <w:sz w:val="28"/>
            <w:szCs w:val="28"/>
          </w:rPr>
          <w:t xml:space="preserve"> </w:t>
        </w:r>
        <w:hyperlink r:id="rId13" w:tgtFrame="_blank" w:history="1">
          <w:r w:rsidR="00B67C48" w:rsidRPr="00696F70">
            <w:rPr>
              <w:rStyle w:val="a3"/>
              <w:bCs/>
              <w:color w:val="auto"/>
              <w:sz w:val="28"/>
              <w:szCs w:val="28"/>
            </w:rPr>
            <w:t>karachaevsk.info</w:t>
          </w:r>
        </w:hyperlink>
        <w:r w:rsidR="00B67C48" w:rsidRPr="00696F70">
          <w:rPr>
            <w:rStyle w:val="a3"/>
            <w:color w:val="auto"/>
            <w:sz w:val="28"/>
            <w:szCs w:val="28"/>
          </w:rPr>
          <w:t>/</w:t>
        </w:r>
      </w:hyperlink>
      <w:r w:rsidR="00B67C48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5426">
        <w:rPr>
          <w:sz w:val="28"/>
          <w:szCs w:val="28"/>
        </w:rPr>
        <w:t xml:space="preserve">и в средствах массовой информации в течение трех рабочих дней с момента его подписания. </w:t>
      </w:r>
    </w:p>
    <w:p w:rsidR="00454293" w:rsidRPr="00CC4C7A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Заявка на участие в отборе отклоняется комиссией в следующих случаях: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3) предст</w:t>
      </w:r>
      <w:r>
        <w:rPr>
          <w:sz w:val="28"/>
          <w:szCs w:val="28"/>
        </w:rPr>
        <w:t>авления недостоверных сведений;</w:t>
      </w:r>
    </w:p>
    <w:p w:rsidR="00454293" w:rsidRPr="007B5BF0" w:rsidRDefault="00454293" w:rsidP="004542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07881">
        <w:rPr>
          <w:sz w:val="28"/>
          <w:szCs w:val="28"/>
        </w:rPr>
        <w:t>ненадлежащим образом оформ</w:t>
      </w:r>
      <w:r>
        <w:rPr>
          <w:sz w:val="28"/>
          <w:szCs w:val="28"/>
        </w:rPr>
        <w:t>лены документы, предусмотренные</w:t>
      </w:r>
      <w:hyperlink w:anchor="P97" w:history="1"/>
      <w:r w:rsidRPr="00107881">
        <w:rPr>
          <w:sz w:val="28"/>
          <w:szCs w:val="28"/>
        </w:rPr>
        <w:t xml:space="preserve">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</w:t>
      </w:r>
      <w:r w:rsidRPr="007B5BF0">
        <w:rPr>
          <w:sz w:val="28"/>
          <w:szCs w:val="28"/>
        </w:rPr>
        <w:t>лицом, не наделенным правом подписи).</w:t>
      </w:r>
    </w:p>
    <w:p w:rsidR="00454293" w:rsidRPr="00CC4C7A" w:rsidRDefault="00454293" w:rsidP="00454293">
      <w:pPr>
        <w:pStyle w:val="a4"/>
        <w:numPr>
          <w:ilvl w:val="1"/>
          <w:numId w:val="4"/>
        </w:numPr>
        <w:ind w:firstLine="34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Отбор признается несостоявшимся в случаях, если: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1) отклонены все заявки на участие в отборе;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2) не подано ни одной заявки на участие в отборе;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3) подана только одна заявка на участие в отборе. </w:t>
      </w:r>
    </w:p>
    <w:p w:rsidR="00454293" w:rsidRPr="00CC4C7A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случае, если по окончании срока подачи заявок на участие в отборе подана только одна заявка на участие в отборе, Общественная комиссия признает отбор несостоявшимся и рассматривает указанную заявку. </w:t>
      </w:r>
    </w:p>
    <w:p w:rsidR="00454293" w:rsidRPr="00CC4C7A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454293" w:rsidRPr="00CC4C7A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благоустройства дворовых территорий МКД останется частично нераспределенным среди участников отбора, организатор отбора самостоятельно определяет (дополняет) перечень дворовых территорий. </w:t>
      </w:r>
    </w:p>
    <w:p w:rsidR="00454293" w:rsidRPr="00CC4C7A" w:rsidRDefault="00454293" w:rsidP="00454293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По окончании выполнения работ по ремонту и благоустройству дворовой территории МКД уполномоченное собственниками помещений лицо подписывает акт приема-передачи объектов внешнего благоустройства для их </w:t>
      </w:r>
      <w:r w:rsidRPr="00CC4C7A">
        <w:rPr>
          <w:sz w:val="28"/>
          <w:szCs w:val="28"/>
        </w:rPr>
        <w:lastRenderedPageBreak/>
        <w:t xml:space="preserve">последующего содержания </w:t>
      </w:r>
      <w:r>
        <w:rPr>
          <w:sz w:val="28"/>
          <w:szCs w:val="28"/>
        </w:rPr>
        <w:t>согласно</w:t>
      </w:r>
      <w:r w:rsidRPr="00CC4C7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CC4C7A">
        <w:rPr>
          <w:sz w:val="28"/>
          <w:szCs w:val="28"/>
        </w:rPr>
        <w:t xml:space="preserve"> № 5 к настоящему Порядку (если такое решение принято на собрании собственников). </w:t>
      </w: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8"/>
          <w:szCs w:val="28"/>
        </w:rPr>
      </w:pPr>
    </w:p>
    <w:p w:rsidR="00454293" w:rsidRPr="00A77743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4"/>
          <w:szCs w:val="24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454293" w:rsidRPr="00CC4C7A" w:rsidTr="00A57AB6">
        <w:trPr>
          <w:trHeight w:val="321"/>
        </w:trPr>
        <w:tc>
          <w:tcPr>
            <w:tcW w:w="5236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right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№ </w:t>
            </w:r>
            <w:r w:rsidRPr="00CC4C7A">
              <w:rPr>
                <w:sz w:val="28"/>
                <w:szCs w:val="28"/>
              </w:rPr>
              <w:t>1</w:t>
            </w:r>
          </w:p>
          <w:p w:rsidR="00454293" w:rsidRPr="00CC4C7A" w:rsidRDefault="00454293" w:rsidP="00B67C48">
            <w:pPr>
              <w:pStyle w:val="a4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к Порядку включения дворовых территорий многоквартирных домов в муниципальную       программу </w:t>
            </w:r>
            <w:r w:rsidR="00423A25">
              <w:rPr>
                <w:sz w:val="28"/>
                <w:szCs w:val="28"/>
              </w:rPr>
              <w:t xml:space="preserve">«Формирование современной городской </w:t>
            </w:r>
            <w:r w:rsidR="00423A25">
              <w:rPr>
                <w:sz w:val="28"/>
                <w:szCs w:val="28"/>
              </w:rPr>
              <w:lastRenderedPageBreak/>
              <w:t xml:space="preserve">среды на территории  Карачаевского городского округа </w:t>
            </w:r>
            <w:r w:rsidR="00B67C48" w:rsidRPr="00D90FE5">
              <w:rPr>
                <w:color w:val="FF0000"/>
                <w:sz w:val="28"/>
                <w:szCs w:val="28"/>
              </w:rPr>
              <w:t xml:space="preserve"> </w:t>
            </w:r>
            <w:r w:rsidRPr="00CC4C7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8-2022</w:t>
            </w:r>
            <w:r w:rsidRPr="00CC4C7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CC4C7A">
              <w:rPr>
                <w:sz w:val="28"/>
                <w:szCs w:val="28"/>
              </w:rPr>
              <w:t>»</w:t>
            </w:r>
          </w:p>
        </w:tc>
      </w:tr>
    </w:tbl>
    <w:p w:rsidR="00454293" w:rsidRPr="00DD489C" w:rsidRDefault="00454293" w:rsidP="00454293">
      <w:pPr>
        <w:pStyle w:val="a4"/>
        <w:ind w:firstLine="709"/>
        <w:jc w:val="both"/>
        <w:rPr>
          <w:sz w:val="16"/>
          <w:szCs w:val="16"/>
        </w:rPr>
      </w:pPr>
    </w:p>
    <w:p w:rsidR="00454293" w:rsidRDefault="00454293" w:rsidP="00454293">
      <w:pPr>
        <w:pStyle w:val="a4"/>
        <w:ind w:firstLine="709"/>
        <w:jc w:val="right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right"/>
        <w:rPr>
          <w:sz w:val="24"/>
          <w:szCs w:val="24"/>
        </w:rPr>
      </w:pPr>
    </w:p>
    <w:p w:rsidR="00454293" w:rsidRPr="00466B41" w:rsidRDefault="00454293" w:rsidP="00454293">
      <w:pPr>
        <w:pStyle w:val="a4"/>
        <w:jc w:val="center"/>
        <w:rPr>
          <w:b/>
          <w:sz w:val="28"/>
          <w:szCs w:val="28"/>
        </w:rPr>
      </w:pPr>
      <w:r w:rsidRPr="00466B41">
        <w:rPr>
          <w:b/>
          <w:sz w:val="28"/>
          <w:szCs w:val="28"/>
        </w:rPr>
        <w:t>ЗАЯВКА</w:t>
      </w:r>
    </w:p>
    <w:p w:rsidR="00454293" w:rsidRPr="00466B41" w:rsidRDefault="00454293" w:rsidP="00454293">
      <w:pPr>
        <w:pStyle w:val="a4"/>
        <w:jc w:val="center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b/>
          <w:sz w:val="28"/>
          <w:szCs w:val="28"/>
        </w:rPr>
      </w:pPr>
      <w:r w:rsidRPr="00466B41">
        <w:rPr>
          <w:b/>
          <w:sz w:val="28"/>
          <w:szCs w:val="28"/>
        </w:rPr>
        <w:t xml:space="preserve">на включение дворовой территории многоквартирного дома в муниципальную программу </w:t>
      </w:r>
      <w:r w:rsidR="00423A25">
        <w:rPr>
          <w:b/>
          <w:sz w:val="28"/>
          <w:szCs w:val="28"/>
        </w:rPr>
        <w:t xml:space="preserve">«Формирование современной городской среды на территории  Карачаевского городского округа </w:t>
      </w:r>
    </w:p>
    <w:p w:rsidR="00454293" w:rsidRPr="00466B41" w:rsidRDefault="00454293" w:rsidP="00454293">
      <w:pPr>
        <w:pStyle w:val="a4"/>
        <w:jc w:val="center"/>
        <w:rPr>
          <w:b/>
          <w:sz w:val="28"/>
          <w:szCs w:val="28"/>
        </w:rPr>
      </w:pPr>
      <w:r w:rsidRPr="00466B41">
        <w:rPr>
          <w:b/>
          <w:sz w:val="28"/>
          <w:szCs w:val="28"/>
        </w:rPr>
        <w:t>на 2018-2022 годы»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</w:p>
    <w:p w:rsidR="00454293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Дата 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A57AB6" w:rsidRDefault="00454293" w:rsidP="00A57AB6">
      <w:pPr>
        <w:pStyle w:val="a4"/>
        <w:ind w:left="700" w:firstLine="9"/>
        <w:jc w:val="both"/>
        <w:rPr>
          <w:sz w:val="28"/>
          <w:szCs w:val="28"/>
        </w:rPr>
      </w:pPr>
      <w:r w:rsidRPr="00466B41">
        <w:rPr>
          <w:sz w:val="28"/>
          <w:szCs w:val="28"/>
        </w:rPr>
        <w:t xml:space="preserve">Куда: в </w:t>
      </w:r>
      <w:r w:rsidR="00B67C48" w:rsidRPr="006D1E10">
        <w:rPr>
          <w:sz w:val="28"/>
          <w:szCs w:val="28"/>
        </w:rPr>
        <w:t xml:space="preserve">Управление экономического развития, строительства и жилищно – коммунального хозяйства </w:t>
      </w:r>
      <w:r w:rsidR="006E2B60">
        <w:rPr>
          <w:sz w:val="28"/>
          <w:szCs w:val="28"/>
        </w:rPr>
        <w:t>Администрации</w:t>
      </w:r>
      <w:r w:rsidR="00B67C48" w:rsidRPr="006D1E10">
        <w:rPr>
          <w:sz w:val="28"/>
          <w:szCs w:val="28"/>
        </w:rPr>
        <w:t xml:space="preserve"> Карачаевского городского округа</w:t>
      </w:r>
      <w:r w:rsidRPr="00466B41">
        <w:rPr>
          <w:sz w:val="28"/>
          <w:szCs w:val="28"/>
        </w:rPr>
        <w:t>, 369</w:t>
      </w:r>
      <w:r w:rsidR="00A57AB6">
        <w:rPr>
          <w:sz w:val="28"/>
          <w:szCs w:val="28"/>
        </w:rPr>
        <w:t>2</w:t>
      </w:r>
      <w:r w:rsidRPr="00466B41">
        <w:rPr>
          <w:sz w:val="28"/>
          <w:szCs w:val="28"/>
        </w:rPr>
        <w:t xml:space="preserve">00, КЧР, г. </w:t>
      </w:r>
      <w:r w:rsidR="00A57AB6">
        <w:rPr>
          <w:sz w:val="28"/>
          <w:szCs w:val="28"/>
        </w:rPr>
        <w:t>Карачаевск</w:t>
      </w:r>
      <w:r w:rsidRPr="00466B41">
        <w:rPr>
          <w:sz w:val="28"/>
          <w:szCs w:val="28"/>
        </w:rPr>
        <w:t xml:space="preserve">, </w:t>
      </w:r>
      <w:r w:rsidR="00A57AB6">
        <w:rPr>
          <w:sz w:val="28"/>
          <w:szCs w:val="28"/>
        </w:rPr>
        <w:t>ул</w:t>
      </w:r>
      <w:r w:rsidRPr="00466B41">
        <w:rPr>
          <w:sz w:val="28"/>
          <w:szCs w:val="28"/>
        </w:rPr>
        <w:t xml:space="preserve">. </w:t>
      </w:r>
      <w:r w:rsidR="00A57AB6">
        <w:rPr>
          <w:sz w:val="28"/>
          <w:szCs w:val="28"/>
        </w:rPr>
        <w:t>Чкалова</w:t>
      </w:r>
      <w:r w:rsidRPr="00466B41">
        <w:rPr>
          <w:sz w:val="28"/>
          <w:szCs w:val="28"/>
        </w:rPr>
        <w:t xml:space="preserve">, д. </w:t>
      </w:r>
      <w:r w:rsidR="00A57AB6">
        <w:rPr>
          <w:sz w:val="28"/>
          <w:szCs w:val="28"/>
        </w:rPr>
        <w:t>1А</w:t>
      </w:r>
      <w:r w:rsidRPr="00466B41">
        <w:rPr>
          <w:sz w:val="28"/>
          <w:szCs w:val="28"/>
        </w:rPr>
        <w:t xml:space="preserve"> </w:t>
      </w:r>
    </w:p>
    <w:p w:rsidR="00A57AB6" w:rsidRDefault="00A57AB6" w:rsidP="00A57AB6">
      <w:pPr>
        <w:pStyle w:val="a4"/>
        <w:ind w:left="700" w:firstLine="9"/>
        <w:jc w:val="both"/>
        <w:rPr>
          <w:sz w:val="28"/>
          <w:szCs w:val="28"/>
        </w:rPr>
      </w:pPr>
    </w:p>
    <w:p w:rsidR="00A57AB6" w:rsidRPr="00466B41" w:rsidRDefault="00A57AB6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466B41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66B41">
        <w:rPr>
          <w:sz w:val="28"/>
          <w:szCs w:val="28"/>
        </w:rPr>
        <w:t>Наименование участника отбора ________________________________</w:t>
      </w:r>
    </w:p>
    <w:p w:rsidR="00454293" w:rsidRPr="00466B41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66B41">
        <w:rPr>
          <w:sz w:val="28"/>
          <w:szCs w:val="28"/>
        </w:rPr>
        <w:t>Местонахождение участника отбора __</w:t>
      </w:r>
      <w:r>
        <w:rPr>
          <w:sz w:val="28"/>
          <w:szCs w:val="28"/>
        </w:rPr>
        <w:t>______________________</w:t>
      </w:r>
      <w:r w:rsidRPr="00466B41">
        <w:rPr>
          <w:sz w:val="28"/>
          <w:szCs w:val="28"/>
        </w:rPr>
        <w:t>_____</w:t>
      </w:r>
    </w:p>
    <w:p w:rsidR="00454293" w:rsidRPr="00CC4C7A" w:rsidRDefault="00454293" w:rsidP="00454293">
      <w:pPr>
        <w:pStyle w:val="a4"/>
        <w:ind w:firstLine="709"/>
        <w:jc w:val="both"/>
      </w:pPr>
      <w:r w:rsidRPr="00CC4C7A">
        <w:t xml:space="preserve">                                                                          (юридический адрес и почтовый адрес, местожительства)</w:t>
      </w:r>
    </w:p>
    <w:p w:rsidR="00454293" w:rsidRPr="00CC4C7A" w:rsidRDefault="00454293" w:rsidP="00454293">
      <w:pPr>
        <w:pStyle w:val="a4"/>
        <w:pBdr>
          <w:bottom w:val="single" w:sz="4" w:space="1" w:color="auto"/>
        </w:pBdr>
        <w:ind w:firstLine="709"/>
        <w:jc w:val="both"/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ИНН, ОГРН, КПП (для юридического лица)</w:t>
      </w:r>
      <w:r>
        <w:rPr>
          <w:sz w:val="28"/>
          <w:szCs w:val="28"/>
        </w:rPr>
        <w:t xml:space="preserve"> _______________________</w:t>
      </w:r>
    </w:p>
    <w:p w:rsidR="00454293" w:rsidRPr="004C1CDE" w:rsidRDefault="00454293" w:rsidP="00454293">
      <w:pPr>
        <w:pStyle w:val="a4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</w:t>
      </w:r>
      <w:r w:rsidRPr="004C1CDE">
        <w:rPr>
          <w:sz w:val="28"/>
          <w:szCs w:val="28"/>
        </w:rPr>
        <w:t>_________</w:t>
      </w: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Паспортные данные (для физического лица)</w:t>
      </w:r>
      <w:r>
        <w:rPr>
          <w:sz w:val="28"/>
          <w:szCs w:val="28"/>
        </w:rPr>
        <w:t xml:space="preserve"> ______________</w:t>
      </w:r>
      <w:r w:rsidRPr="004C1CDE">
        <w:rPr>
          <w:sz w:val="28"/>
          <w:szCs w:val="28"/>
        </w:rPr>
        <w:t>_________</w:t>
      </w:r>
    </w:p>
    <w:p w:rsidR="00454293" w:rsidRPr="004C1CDE" w:rsidRDefault="00454293" w:rsidP="00454293">
      <w:pPr>
        <w:pStyle w:val="a4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</w:t>
      </w:r>
      <w:r w:rsidRPr="004C1CDE">
        <w:rPr>
          <w:sz w:val="28"/>
          <w:szCs w:val="28"/>
        </w:rPr>
        <w:t>_________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Номер контактного телефона (факса)</w:t>
      </w:r>
      <w:r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>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4C1CDE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__</w:t>
      </w:r>
      <w:r w:rsidRPr="00CC4C7A">
        <w:rPr>
          <w:sz w:val="24"/>
          <w:szCs w:val="24"/>
        </w:rPr>
        <w:t>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A57AB6">
      <w:pPr>
        <w:pStyle w:val="a4"/>
        <w:ind w:firstLine="709"/>
        <w:jc w:val="both"/>
        <w:rPr>
          <w:sz w:val="24"/>
          <w:szCs w:val="24"/>
        </w:rPr>
      </w:pPr>
      <w:r w:rsidRPr="004C1CDE">
        <w:rPr>
          <w:sz w:val="28"/>
          <w:szCs w:val="28"/>
        </w:rPr>
        <w:t xml:space="preserve">Изучив 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>Порядок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 xml:space="preserve"> включения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 xml:space="preserve"> дворовых 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>территорий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 xml:space="preserve"> МКД</w:t>
      </w:r>
      <w:r w:rsidRPr="004C1CDE">
        <w:rPr>
          <w:sz w:val="28"/>
          <w:szCs w:val="28"/>
        </w:rPr>
        <w:br/>
        <w:t>в</w:t>
      </w:r>
      <w:r w:rsidR="00A57AB6">
        <w:rPr>
          <w:sz w:val="28"/>
          <w:szCs w:val="28"/>
        </w:rPr>
        <w:t xml:space="preserve">  </w:t>
      </w:r>
      <w:r w:rsidRPr="004C1CDE">
        <w:rPr>
          <w:sz w:val="28"/>
          <w:szCs w:val="28"/>
        </w:rPr>
        <w:t xml:space="preserve"> муниципальную</w:t>
      </w:r>
      <w:r w:rsidR="00A57AB6">
        <w:rPr>
          <w:sz w:val="28"/>
          <w:szCs w:val="28"/>
        </w:rPr>
        <w:t xml:space="preserve">  </w:t>
      </w:r>
      <w:r w:rsidRPr="004C1CDE">
        <w:rPr>
          <w:sz w:val="28"/>
          <w:szCs w:val="28"/>
        </w:rPr>
        <w:t xml:space="preserve"> 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 xml:space="preserve">программу </w:t>
      </w:r>
      <w:r w:rsidR="00A57AB6">
        <w:rPr>
          <w:sz w:val="28"/>
          <w:szCs w:val="28"/>
        </w:rPr>
        <w:t xml:space="preserve">  </w:t>
      </w:r>
      <w:r w:rsidRPr="004C1CDE">
        <w:rPr>
          <w:sz w:val="28"/>
          <w:szCs w:val="28"/>
        </w:rPr>
        <w:t xml:space="preserve">«Формирование </w:t>
      </w:r>
      <w:r w:rsidR="00A57AB6">
        <w:rPr>
          <w:sz w:val="28"/>
          <w:szCs w:val="28"/>
        </w:rPr>
        <w:t xml:space="preserve">  </w:t>
      </w:r>
      <w:r w:rsidRPr="004C1CDE">
        <w:rPr>
          <w:sz w:val="28"/>
          <w:szCs w:val="28"/>
        </w:rPr>
        <w:t>современной</w:t>
      </w:r>
      <w:r w:rsidR="00A57AB6">
        <w:rPr>
          <w:sz w:val="28"/>
          <w:szCs w:val="28"/>
        </w:rPr>
        <w:t xml:space="preserve">  </w:t>
      </w:r>
      <w:r w:rsidRPr="004C1CDE">
        <w:rPr>
          <w:sz w:val="28"/>
          <w:szCs w:val="28"/>
        </w:rPr>
        <w:t xml:space="preserve"> 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 xml:space="preserve">городской среды </w:t>
      </w:r>
      <w:r w:rsidR="00A57AB6">
        <w:rPr>
          <w:sz w:val="28"/>
          <w:szCs w:val="28"/>
        </w:rPr>
        <w:t xml:space="preserve">Карачаевского городского </w:t>
      </w:r>
      <w:r w:rsidR="00A57AB6" w:rsidRPr="006D1E10">
        <w:rPr>
          <w:sz w:val="28"/>
          <w:szCs w:val="28"/>
        </w:rPr>
        <w:t>округа</w:t>
      </w:r>
      <w:r w:rsidR="00A57AB6">
        <w:rPr>
          <w:sz w:val="28"/>
          <w:szCs w:val="28"/>
        </w:rPr>
        <w:t xml:space="preserve"> </w:t>
      </w:r>
      <w:r w:rsidRPr="004C1CDE">
        <w:rPr>
          <w:sz w:val="28"/>
          <w:szCs w:val="28"/>
        </w:rPr>
        <w:t>на 2018-2022 годы»</w:t>
      </w:r>
      <w:r w:rsidRPr="002A745F">
        <w:rPr>
          <w:sz w:val="24"/>
          <w:szCs w:val="24"/>
        </w:rPr>
        <w:t xml:space="preserve"> _______________________________________________________________________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</w:pPr>
      <w:r w:rsidRPr="00CC4C7A">
        <w:t xml:space="preserve">                                 (наименование участника отбора) </w:t>
      </w:r>
    </w:p>
    <w:p w:rsidR="00454293" w:rsidRPr="00CC4C7A" w:rsidRDefault="00454293" w:rsidP="00454293">
      <w:pPr>
        <w:pStyle w:val="a4"/>
        <w:jc w:val="both"/>
        <w:rPr>
          <w:sz w:val="24"/>
          <w:szCs w:val="24"/>
        </w:rPr>
      </w:pPr>
      <w:r w:rsidRPr="004C1CDE">
        <w:rPr>
          <w:sz w:val="28"/>
          <w:szCs w:val="28"/>
        </w:rPr>
        <w:t>в лице</w:t>
      </w:r>
      <w:r w:rsidRPr="00CC4C7A">
        <w:rPr>
          <w:sz w:val="24"/>
          <w:szCs w:val="24"/>
        </w:rPr>
        <w:t xml:space="preserve"> _____________________________________________________________________</w:t>
      </w:r>
    </w:p>
    <w:p w:rsidR="00454293" w:rsidRDefault="00454293" w:rsidP="00454293">
      <w:pPr>
        <w:pStyle w:val="a4"/>
        <w:ind w:firstLine="709"/>
        <w:jc w:val="both"/>
      </w:pPr>
      <w:r w:rsidRPr="00CC4C7A">
        <w:t xml:space="preserve">                     (наименование должности и Ф.И.О. лица, подписавшего заявку) </w:t>
      </w:r>
    </w:p>
    <w:p w:rsidR="00454293" w:rsidRPr="00CC4C7A" w:rsidRDefault="00454293" w:rsidP="00454293">
      <w:pPr>
        <w:pStyle w:val="a4"/>
        <w:ind w:firstLine="709"/>
        <w:jc w:val="both"/>
      </w:pPr>
    </w:p>
    <w:p w:rsidR="00454293" w:rsidRPr="004C1CDE" w:rsidRDefault="00454293" w:rsidP="00454293">
      <w:pPr>
        <w:pStyle w:val="a4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Предлагаем включить __________________________________________ </w:t>
      </w:r>
    </w:p>
    <w:p w:rsidR="00454293" w:rsidRPr="00CC4C7A" w:rsidRDefault="00454293" w:rsidP="00454293">
      <w:pPr>
        <w:pStyle w:val="a4"/>
        <w:ind w:firstLine="709"/>
        <w:jc w:val="both"/>
      </w:pPr>
      <w:r w:rsidRPr="00CC4C7A">
        <w:t xml:space="preserve">                                                                     (адрес территории МКД, </w:t>
      </w:r>
    </w:p>
    <w:p w:rsidR="00454293" w:rsidRPr="00CC4C7A" w:rsidRDefault="00454293" w:rsidP="00454293">
      <w:pPr>
        <w:pStyle w:val="a4"/>
        <w:pBdr>
          <w:bottom w:val="single" w:sz="4" w:space="1" w:color="auto"/>
        </w:pBdr>
        <w:ind w:firstLine="709"/>
        <w:jc w:val="both"/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t xml:space="preserve">                                                                          вид работ по благоустройству)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В случае,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обязуемся провести субботник и просим Вас </w:t>
      </w:r>
      <w:r w:rsidRPr="004C1CDE">
        <w:rPr>
          <w:sz w:val="28"/>
          <w:szCs w:val="28"/>
        </w:rPr>
        <w:lastRenderedPageBreak/>
        <w:t xml:space="preserve">письменно уведомить уполномоченного предстателя собственников помещений: </w:t>
      </w:r>
    </w:p>
    <w:p w:rsidR="00454293" w:rsidRPr="00CC4C7A" w:rsidRDefault="00454293" w:rsidP="00454293">
      <w:pPr>
        <w:pStyle w:val="a4"/>
        <w:pBdr>
          <w:bottom w:val="single" w:sz="4" w:space="1" w:color="auto"/>
        </w:pBdr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</w:pPr>
      <w:r w:rsidRPr="00CC4C7A">
        <w:rPr>
          <w:sz w:val="24"/>
          <w:szCs w:val="24"/>
        </w:rPr>
        <w:t xml:space="preserve">                                         </w:t>
      </w:r>
      <w:r w:rsidRPr="00CC4C7A">
        <w:t xml:space="preserve"> (ФИО представителя, адрес) </w:t>
      </w:r>
    </w:p>
    <w:p w:rsidR="00454293" w:rsidRPr="00CC4C7A" w:rsidRDefault="00454293" w:rsidP="00454293">
      <w:pPr>
        <w:pStyle w:val="a4"/>
        <w:jc w:val="both"/>
        <w:rPr>
          <w:sz w:val="24"/>
          <w:szCs w:val="24"/>
        </w:rPr>
      </w:pPr>
    </w:p>
    <w:p w:rsidR="00454293" w:rsidRPr="004C1CDE" w:rsidRDefault="00454293" w:rsidP="00454293">
      <w:pPr>
        <w:pStyle w:val="a4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К настоящей заявке прилагаются документы на __ л. </w:t>
      </w:r>
    </w:p>
    <w:p w:rsidR="00454293" w:rsidRPr="00CC4C7A" w:rsidRDefault="00454293" w:rsidP="00454293">
      <w:pPr>
        <w:pStyle w:val="a4"/>
        <w:pBdr>
          <w:bottom w:val="single" w:sz="4" w:space="1" w:color="auto"/>
        </w:pBdr>
        <w:ind w:firstLine="709"/>
        <w:jc w:val="both"/>
        <w:rPr>
          <w:sz w:val="24"/>
          <w:szCs w:val="24"/>
        </w:rPr>
      </w:pPr>
    </w:p>
    <w:p w:rsidR="00454293" w:rsidRDefault="00454293" w:rsidP="00454293">
      <w:pPr>
        <w:pStyle w:val="a4"/>
        <w:ind w:firstLine="709"/>
        <w:jc w:val="both"/>
      </w:pPr>
      <w:r w:rsidRPr="00CC4C7A">
        <w:t xml:space="preserve">                                            (подпись, фамилия, имя, отчество лица, подписавшего заявку) 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5935"/>
      </w:tblGrid>
      <w:tr w:rsidR="00454293" w:rsidRPr="00CC4C7A" w:rsidTr="00423A25">
        <w:trPr>
          <w:trHeight w:val="321"/>
        </w:trPr>
        <w:tc>
          <w:tcPr>
            <w:tcW w:w="593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right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№ </w:t>
            </w:r>
            <w:r w:rsidRPr="00CC4C7A">
              <w:rPr>
                <w:sz w:val="28"/>
                <w:szCs w:val="28"/>
              </w:rPr>
              <w:t>2</w:t>
            </w:r>
          </w:p>
          <w:p w:rsidR="00454293" w:rsidRPr="00CC4C7A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к Порядку включения дворовых территорий многоквартирных домов в муниципальную       программу </w:t>
            </w:r>
            <w:r w:rsidR="00A915A1">
              <w:rPr>
                <w:sz w:val="28"/>
                <w:szCs w:val="28"/>
              </w:rPr>
              <w:t>«Формирование современной городской среды на территории Карачаевского городского округа на 2018-2022 годы»</w:t>
            </w:r>
          </w:p>
        </w:tc>
      </w:tr>
    </w:tbl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4C1CDE" w:rsidRDefault="00454293" w:rsidP="00454293">
      <w:pPr>
        <w:pStyle w:val="a4"/>
        <w:ind w:firstLine="709"/>
        <w:jc w:val="center"/>
        <w:rPr>
          <w:b/>
          <w:sz w:val="28"/>
          <w:szCs w:val="28"/>
        </w:rPr>
      </w:pPr>
      <w:r w:rsidRPr="004C1CDE">
        <w:rPr>
          <w:b/>
          <w:sz w:val="28"/>
          <w:szCs w:val="28"/>
        </w:rPr>
        <w:lastRenderedPageBreak/>
        <w:t>АКТ</w:t>
      </w:r>
    </w:p>
    <w:p w:rsidR="00454293" w:rsidRPr="004C1CDE" w:rsidRDefault="00454293" w:rsidP="00454293">
      <w:pPr>
        <w:pStyle w:val="a4"/>
        <w:ind w:firstLine="709"/>
        <w:jc w:val="center"/>
        <w:rPr>
          <w:b/>
          <w:sz w:val="28"/>
          <w:szCs w:val="28"/>
        </w:rPr>
      </w:pPr>
      <w:r w:rsidRPr="004C1CDE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  <w:u w:val="single"/>
        </w:rPr>
      </w:pPr>
      <w:r w:rsidRPr="004C1CDE">
        <w:rPr>
          <w:sz w:val="28"/>
          <w:szCs w:val="28"/>
        </w:rPr>
        <w:t>«___»_______________20</w:t>
      </w:r>
      <w:r w:rsidR="00423A25">
        <w:rPr>
          <w:sz w:val="28"/>
          <w:szCs w:val="28"/>
        </w:rPr>
        <w:t>_</w:t>
      </w:r>
      <w:r w:rsidRPr="004C1CDE">
        <w:rPr>
          <w:sz w:val="28"/>
          <w:szCs w:val="28"/>
        </w:rPr>
        <w:t xml:space="preserve">_ года                                           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Наименование участника отбора (Ф.И.О.):________________________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Произвели обследование дворовой территории многоквартирного дома (указать год ввода в эксплуатацию), расположенного по адресу: город __________________________, улица____________________, дома № _____.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Обследованием на месте установлены следующие дефекты: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640"/>
        <w:gridCol w:w="2526"/>
        <w:gridCol w:w="1330"/>
        <w:gridCol w:w="1084"/>
        <w:gridCol w:w="1889"/>
      </w:tblGrid>
      <w:tr w:rsidR="00454293" w:rsidRPr="004C1CDE" w:rsidTr="00493D78">
        <w:tc>
          <w:tcPr>
            <w:tcW w:w="5591" w:type="dxa"/>
            <w:gridSpan w:val="3"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4C1CDE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1CDE">
              <w:rPr>
                <w:b/>
                <w:sz w:val="28"/>
                <w:szCs w:val="28"/>
              </w:rPr>
              <w:t>Единица изм.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1CDE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1CDE">
              <w:rPr>
                <w:b/>
                <w:sz w:val="28"/>
                <w:szCs w:val="28"/>
              </w:rPr>
              <w:t>Примечание/</w:t>
            </w:r>
          </w:p>
          <w:p w:rsidR="00454293" w:rsidRPr="004C1CDE" w:rsidRDefault="00454293" w:rsidP="00A57AB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1CDE">
              <w:rPr>
                <w:b/>
                <w:sz w:val="28"/>
                <w:szCs w:val="28"/>
              </w:rPr>
              <w:t>состояние</w:t>
            </w:r>
          </w:p>
        </w:tc>
      </w:tr>
      <w:tr w:rsidR="00454293" w:rsidRPr="004C1CDE" w:rsidTr="00493D78">
        <w:tc>
          <w:tcPr>
            <w:tcW w:w="3065" w:type="dxa"/>
            <w:gridSpan w:val="2"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1CDE">
              <w:rPr>
                <w:b/>
                <w:sz w:val="28"/>
                <w:szCs w:val="28"/>
              </w:rPr>
              <w:t>Дворовая территория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1CDE">
              <w:rPr>
                <w:b/>
                <w:sz w:val="28"/>
                <w:szCs w:val="28"/>
              </w:rPr>
              <w:t xml:space="preserve">Тип покрытия (переходный, </w:t>
            </w:r>
            <w:r>
              <w:rPr>
                <w:b/>
                <w:sz w:val="28"/>
                <w:szCs w:val="28"/>
              </w:rPr>
              <w:t>а/б</w:t>
            </w:r>
            <w:r w:rsidRPr="004C1CDE">
              <w:rPr>
                <w:b/>
                <w:sz w:val="28"/>
                <w:szCs w:val="28"/>
              </w:rPr>
              <w:t xml:space="preserve"> (бетонное), другое)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454293" w:rsidRPr="004C1CDE" w:rsidRDefault="00454293" w:rsidP="00A57AB6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54293" w:rsidRPr="004C1CDE" w:rsidTr="00493D78">
        <w:tc>
          <w:tcPr>
            <w:tcW w:w="425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2526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4293" w:rsidRPr="004C1CDE" w:rsidTr="00493D78">
        <w:tc>
          <w:tcPr>
            <w:tcW w:w="425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Наличие игрового оборудования</w:t>
            </w:r>
          </w:p>
        </w:tc>
        <w:tc>
          <w:tcPr>
            <w:tcW w:w="2526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4293" w:rsidRPr="004C1CDE" w:rsidTr="00493D78">
        <w:tc>
          <w:tcPr>
            <w:tcW w:w="425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2526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4293" w:rsidRPr="004C1CDE" w:rsidTr="00493D78">
        <w:tc>
          <w:tcPr>
            <w:tcW w:w="425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Наличие парковочных мест</w:t>
            </w:r>
          </w:p>
        </w:tc>
        <w:tc>
          <w:tcPr>
            <w:tcW w:w="2526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4293" w:rsidRPr="004C1CDE" w:rsidTr="00493D78">
        <w:tc>
          <w:tcPr>
            <w:tcW w:w="425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Наличие озеленения</w:t>
            </w:r>
          </w:p>
        </w:tc>
        <w:tc>
          <w:tcPr>
            <w:tcW w:w="2526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4293" w:rsidRPr="004C1CDE" w:rsidTr="00493D78">
        <w:tc>
          <w:tcPr>
            <w:tcW w:w="425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:rsidR="00454293" w:rsidRPr="004C1CDE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4C1CDE">
              <w:rPr>
                <w:sz w:val="28"/>
                <w:szCs w:val="28"/>
              </w:rPr>
              <w:t>Наличие тротуаров</w:t>
            </w:r>
          </w:p>
        </w:tc>
        <w:tc>
          <w:tcPr>
            <w:tcW w:w="2526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454293" w:rsidRPr="004C1CDE" w:rsidRDefault="00454293" w:rsidP="00A57AB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Представители собственников жилья: 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_______________     ________________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           (подпись)                          (Ф.И.О.) 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Представитель управляющей (обслуживающей) организации: </w:t>
      </w:r>
    </w:p>
    <w:p w:rsidR="00454293" w:rsidRPr="004C1CDE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>_______________     ________________</w:t>
      </w: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4C1CDE">
        <w:rPr>
          <w:sz w:val="28"/>
          <w:szCs w:val="28"/>
        </w:rPr>
        <w:t xml:space="preserve">             (подпись)                            (Ф.И.О.) </w:t>
      </w:r>
    </w:p>
    <w:p w:rsidR="00493D78" w:rsidRPr="004C1CDE" w:rsidRDefault="00493D78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6808DD" w:rsidRDefault="00454293" w:rsidP="00454293">
      <w:pPr>
        <w:pStyle w:val="a4"/>
        <w:ind w:firstLine="709"/>
        <w:jc w:val="right"/>
        <w:rPr>
          <w:sz w:val="28"/>
          <w:szCs w:val="28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454293" w:rsidRPr="00CC4C7A" w:rsidTr="00A57AB6">
        <w:trPr>
          <w:trHeight w:val="321"/>
        </w:trPr>
        <w:tc>
          <w:tcPr>
            <w:tcW w:w="5236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right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№ </w:t>
            </w:r>
            <w:r w:rsidRPr="00CC4C7A">
              <w:rPr>
                <w:sz w:val="28"/>
                <w:szCs w:val="28"/>
              </w:rPr>
              <w:t>3</w:t>
            </w:r>
          </w:p>
          <w:p w:rsidR="00454293" w:rsidRPr="00CC4C7A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к Порядку включения дворовых территорий многоквартирных домов в муниципальную       программу </w:t>
            </w:r>
            <w:r w:rsidR="00A915A1">
              <w:rPr>
                <w:sz w:val="28"/>
                <w:szCs w:val="28"/>
              </w:rPr>
              <w:t>«Формирование современной городской среды на территории Карачаевского городского округа на 2018-2022 годы»</w:t>
            </w:r>
          </w:p>
        </w:tc>
      </w:tr>
    </w:tbl>
    <w:p w:rsidR="00454293" w:rsidRPr="00CC4C7A" w:rsidRDefault="00454293" w:rsidP="00454293">
      <w:pPr>
        <w:pStyle w:val="a4"/>
        <w:ind w:firstLine="709"/>
        <w:jc w:val="right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6808DD" w:rsidRDefault="005D58EF" w:rsidP="0045429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№______ - 20___г.</w:t>
      </w:r>
    </w:p>
    <w:p w:rsidR="00454293" w:rsidRPr="006808DD" w:rsidRDefault="00454293" w:rsidP="00454293">
      <w:pPr>
        <w:pStyle w:val="a4"/>
        <w:ind w:firstLine="709"/>
        <w:jc w:val="center"/>
        <w:rPr>
          <w:b/>
          <w:sz w:val="28"/>
          <w:szCs w:val="28"/>
        </w:rPr>
      </w:pPr>
      <w:r w:rsidRPr="006808DD">
        <w:rPr>
          <w:b/>
          <w:sz w:val="28"/>
          <w:szCs w:val="28"/>
        </w:rPr>
        <w:t xml:space="preserve">общего собрания собственников помещений в многоквартирном доме по адресу: г. </w:t>
      </w:r>
      <w:r w:rsidR="00A57AB6">
        <w:rPr>
          <w:b/>
          <w:sz w:val="28"/>
          <w:szCs w:val="28"/>
        </w:rPr>
        <w:t>Карачаевск</w:t>
      </w:r>
      <w:r w:rsidRPr="006808DD">
        <w:rPr>
          <w:b/>
          <w:sz w:val="28"/>
          <w:szCs w:val="28"/>
        </w:rPr>
        <w:t>, ул.______________, дом №_____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Дата п</w:t>
      </w:r>
      <w:r w:rsidR="005D58EF">
        <w:rPr>
          <w:sz w:val="24"/>
          <w:szCs w:val="24"/>
        </w:rPr>
        <w:t>роведения «___»_____________ 20_</w:t>
      </w:r>
      <w:r w:rsidRPr="00CC4C7A">
        <w:rPr>
          <w:sz w:val="24"/>
          <w:szCs w:val="24"/>
        </w:rPr>
        <w:t xml:space="preserve">_ г.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Время проведения_______ час.________ мин. - ________час. _________ мин.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Общая площадь жилых и нежилых помещений _____________________кв.м.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жилых помещений __________м2, __________% голосов;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нежилых помещений ___________м2, __________% голосов.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Всего присутствовали собственники помещений, обладающие _____% общего числа голосов.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имеется/не имеется.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Общее собрание проводится по инициативе _________________________________ </w:t>
      </w:r>
    </w:p>
    <w:p w:rsidR="00454293" w:rsidRPr="00CC4C7A" w:rsidRDefault="00454293" w:rsidP="00454293">
      <w:pPr>
        <w:pStyle w:val="a4"/>
        <w:ind w:firstLine="709"/>
        <w:jc w:val="both"/>
      </w:pPr>
      <w:r w:rsidRPr="00CC4C7A">
        <w:t xml:space="preserve">               (Ф.И.О. собственника жилого помещения с указанием наименование помещения, площадь).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Предложены кандидатуры: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председателя собрания _________________________________________________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секретаря собрания ____________________________________________________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членов счетной комиссии _______________________________________________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                                             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                                             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После обмена мнениями предложено провести голосование списком.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принято / не принято.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результате голосования большинством голосов избраны: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председатель собрания 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секретарь собрания       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члены счетной комиссии 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Повестка дня собрания: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1. О проведении благоустройства дворовой территории многоквартирного дома.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2. Об определении уполномоченного лица на подачу заявки для включения дворовых территорий многоквартирных домов </w:t>
      </w:r>
      <w:r w:rsidR="00A57AB6" w:rsidRPr="00A57AB6">
        <w:rPr>
          <w:sz w:val="24"/>
          <w:szCs w:val="24"/>
        </w:rPr>
        <w:t>Карачаевского городского округа</w:t>
      </w:r>
      <w:r w:rsidRPr="00A57AB6">
        <w:rPr>
          <w:sz w:val="24"/>
          <w:szCs w:val="24"/>
        </w:rPr>
        <w:t xml:space="preserve"> </w:t>
      </w:r>
      <w:r w:rsidRPr="00CC4C7A">
        <w:rPr>
          <w:sz w:val="24"/>
          <w:szCs w:val="24"/>
        </w:rPr>
        <w:t xml:space="preserve">в муниципальную программу </w:t>
      </w:r>
      <w:r w:rsidR="00A915A1">
        <w:rPr>
          <w:sz w:val="24"/>
          <w:szCs w:val="24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4"/>
          <w:szCs w:val="24"/>
        </w:rPr>
        <w:t xml:space="preserve">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3. Об утверждении благоустройства дворовой территории многоквартирных домов и (или) видов планируемых работ.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4. Об определении уполномоченных лиц из числа собственников помещений для участия в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lastRenderedPageBreak/>
        <w:t>5. О последующем содержании за счет средств собственников помещений в многоквартирных домах и текущем, капитальном ремонтах объектов внешнего благоустройства, вы</w:t>
      </w:r>
      <w:r>
        <w:rPr>
          <w:sz w:val="24"/>
          <w:szCs w:val="24"/>
        </w:rPr>
        <w:t>полненных в рамках мероприятий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6. Об определении формы и доли участия собственников в реализации мероприятий по благоустройству дворовой территории.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первому вопросу повестки дня: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 проведении благоустройства дворовой территории многоквартирного дома в рамках муниципальной программы </w:t>
      </w:r>
      <w:r w:rsidR="00A915A1">
        <w:rPr>
          <w:sz w:val="24"/>
          <w:szCs w:val="24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4"/>
          <w:szCs w:val="24"/>
        </w:rPr>
        <w:t xml:space="preserve">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Выступающий представил присутствующим информацию: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 техническом состоянии дворовой территории многоквартирного дома;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В прениях по первому вопросу повестки дня выступили: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Вопрос поставлен на голосование: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по первому вопросу принято/не принято.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по первому вопросу: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результатам обсуждения принято/не принято решение о проведении благоустройства дворовой территории многоквартирного дома. 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второму вопросу повестки дня: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вопросу определения лиц, уполномоченных для подачи заявки на включение дворовой территории многоквартирного дома </w:t>
      </w:r>
      <w:r w:rsidR="00A57AB6" w:rsidRPr="00A57AB6">
        <w:rPr>
          <w:sz w:val="24"/>
          <w:szCs w:val="24"/>
        </w:rPr>
        <w:t>Карачаевского городского округа</w:t>
      </w:r>
      <w:r w:rsidRPr="00CC4C7A">
        <w:rPr>
          <w:sz w:val="24"/>
          <w:szCs w:val="24"/>
        </w:rPr>
        <w:t xml:space="preserve"> в муниципальную программу «Формирование современной городской среды</w:t>
      </w:r>
      <w:r w:rsidR="00271671">
        <w:rPr>
          <w:sz w:val="24"/>
          <w:szCs w:val="24"/>
        </w:rPr>
        <w:t xml:space="preserve"> </w:t>
      </w:r>
      <w:r w:rsidRPr="00CC4C7A">
        <w:rPr>
          <w:sz w:val="24"/>
          <w:szCs w:val="24"/>
        </w:rPr>
        <w:t xml:space="preserve"> </w:t>
      </w:r>
      <w:r w:rsidR="00271671" w:rsidRPr="00A57AB6">
        <w:rPr>
          <w:sz w:val="24"/>
          <w:szCs w:val="24"/>
        </w:rPr>
        <w:t>Карачаевского городского округа</w:t>
      </w:r>
      <w:r w:rsidRPr="00CC4C7A">
        <w:rPr>
          <w:sz w:val="24"/>
          <w:szCs w:val="24"/>
        </w:rPr>
        <w:t xml:space="preserve"> на </w:t>
      </w:r>
      <w:r w:rsidRPr="002A745F">
        <w:rPr>
          <w:sz w:val="24"/>
          <w:szCs w:val="24"/>
        </w:rPr>
        <w:t>2018-2022 годы</w:t>
      </w:r>
      <w:r w:rsidRPr="00CC4C7A">
        <w:rPr>
          <w:sz w:val="24"/>
          <w:szCs w:val="24"/>
        </w:rPr>
        <w:t xml:space="preserve">», выступил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_____________________________________________________________,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_____________________________________________________________.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Который внес предложение по вопросу определения представителей собственников о включении дворовой территории МКД в муниципальную программу </w:t>
      </w:r>
      <w:r w:rsidR="00A915A1">
        <w:rPr>
          <w:sz w:val="24"/>
          <w:szCs w:val="24"/>
        </w:rPr>
        <w:t>«Формирование современной городской среды на территории Карачаевского городского округа на 2018-2022 годы»</w:t>
      </w:r>
      <w:r w:rsidRPr="002A745F">
        <w:rPr>
          <w:sz w:val="24"/>
          <w:szCs w:val="24"/>
        </w:rPr>
        <w:t>, уполномоченного подать заявку на участие многоквартирного</w:t>
      </w:r>
      <w:r w:rsidRPr="00CC4C7A">
        <w:rPr>
          <w:sz w:val="24"/>
          <w:szCs w:val="24"/>
        </w:rPr>
        <w:t xml:space="preserve"> дома. Предложены кандидатуры: _____________________________________________________.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прениях по данному вопросу повестки дня выступили: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(Ф.И.О. собственников / представителей собственников)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Вопрос поставлен на голосование: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по второму вопросу принято/не принято.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Избрать уполномоченные лица от собственников помещений многоквартирного дома_____________________________________________________________________ 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третьему вопросу повестки дня: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По вопросу благоустройства дворовой территории МКД и (или) видов планируемых работ выступил ____________________________________________,</w:t>
      </w:r>
    </w:p>
    <w:p w:rsidR="00454293" w:rsidRPr="00CC4C7A" w:rsidRDefault="00454293" w:rsidP="00454293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который внес предложение по благоустройству дворовой территории и (или) видов планируемых работ.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454293" w:rsidRPr="00CC4C7A" w:rsidTr="00A57AB6">
        <w:tc>
          <w:tcPr>
            <w:tcW w:w="675" w:type="dxa"/>
            <w:shd w:val="clear" w:color="auto" w:fill="auto"/>
            <w:vAlign w:val="center"/>
          </w:tcPr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  <w:r w:rsidRPr="00CC4C7A">
              <w:rPr>
                <w:b/>
              </w:rPr>
              <w:lastRenderedPageBreak/>
              <w:t>№ № п/п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</w:p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  <w:r w:rsidRPr="00CC4C7A">
              <w:rPr>
                <w:b/>
              </w:rPr>
              <w:t>Наименование работ (услуг), сформированный исходя из минимального перечня</w:t>
            </w:r>
          </w:p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454293" w:rsidRPr="00CC4C7A" w:rsidTr="00A57AB6">
        <w:tc>
          <w:tcPr>
            <w:tcW w:w="675" w:type="dxa"/>
            <w:shd w:val="clear" w:color="auto" w:fill="auto"/>
            <w:vAlign w:val="center"/>
          </w:tcPr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  <w:r w:rsidRPr="00CC4C7A">
              <w:rPr>
                <w:b/>
              </w:rPr>
              <w:t>№ № п/п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</w:p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  <w:r w:rsidRPr="00CC4C7A">
              <w:rPr>
                <w:b/>
              </w:rPr>
              <w:t>Наименование работ (услуг), сформированный исходя из дополнительного перечня</w:t>
            </w:r>
          </w:p>
          <w:p w:rsidR="00454293" w:rsidRPr="00CC4C7A" w:rsidRDefault="00454293" w:rsidP="00A57AB6">
            <w:pPr>
              <w:pStyle w:val="a4"/>
              <w:jc w:val="center"/>
              <w:rPr>
                <w:b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54293" w:rsidRPr="00CC4C7A" w:rsidTr="00A57AB6">
        <w:tc>
          <w:tcPr>
            <w:tcW w:w="67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прениях по третьему вопросу повестки дня выступили: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Вопрос поставлен на голосование: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результатам обсуждения, принято/не принято решение утвердить схему благоустройства дворовой территории (приложение к протоколу) и виды планируемых работ. 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четвертому вопросу повестки дня: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вопросу определения лиц, уполномоченных на согласование дизайн-проектов благоустройства,  на участие в контроле, в том числе промежуточном, в приемке выполненных работ по благоустройству дворовой территории МКД, в том числе подписание актов приемки выполненных работ и актов приема – передачи объектов благоустройства выступил ________________________, который предложил кандидатуры: 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_____________________________________________________________.</w:t>
      </w:r>
    </w:p>
    <w:p w:rsidR="00454293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прениях по данному вопросу повестки дня выступили: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Вопрос поставлен на голосование: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lastRenderedPageBreak/>
        <w:t>_____________________________________________________________;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пятому вопросу повестки дня: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выступил ____________________: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результатам обсуждения, принято/не принято решение </w:t>
      </w:r>
      <w:r>
        <w:rPr>
          <w:sz w:val="24"/>
          <w:szCs w:val="24"/>
        </w:rPr>
        <w:t xml:space="preserve">о содержании за </w:t>
      </w:r>
      <w:r w:rsidRPr="00CC4C7A">
        <w:rPr>
          <w:sz w:val="24"/>
          <w:szCs w:val="24"/>
        </w:rPr>
        <w:t>счет средств собственников помещений в многоквартирных домах и текущем ремонте объектов внешнего благоустройства</w:t>
      </w:r>
      <w:r>
        <w:rPr>
          <w:sz w:val="24"/>
          <w:szCs w:val="24"/>
        </w:rPr>
        <w:t>.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шестому вопросу повестки дня: </w:t>
      </w:r>
    </w:p>
    <w:p w:rsidR="00454293" w:rsidRPr="00CC4C7A" w:rsidRDefault="007F3DC9" w:rsidP="0045429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вопросу определения</w:t>
      </w:r>
      <w:r w:rsidR="00454293" w:rsidRPr="00CC4C7A">
        <w:rPr>
          <w:sz w:val="24"/>
          <w:szCs w:val="24"/>
        </w:rPr>
        <w:t xml:space="preserve"> формы и доли участия собственников в реализации мероприятий по благоустройству дворовой территории, выступил ____________________ и предложил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В прениях по шестому вопросу повестки дня выступили: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По результатам обсуждения, принято/не принято решение 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293" w:rsidRPr="00CC4C7A" w:rsidRDefault="00454293" w:rsidP="00454293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Председатель собрания _____________ (подпись) ___________(Ф.И.О.)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Секретарь собрания __________ (подпись) ____________(Ф.И.О.)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Приложения к протоколу общего собрания собственников помещений в многоквартирном доме: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лист регистрации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454293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A77743" w:rsidRDefault="00454293" w:rsidP="00454293">
      <w:pPr>
        <w:pStyle w:val="a4"/>
        <w:tabs>
          <w:tab w:val="left" w:pos="1000"/>
        </w:tabs>
        <w:ind w:left="700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Default="00454293" w:rsidP="00454293">
      <w:pPr>
        <w:pStyle w:val="a4"/>
        <w:jc w:val="center"/>
        <w:rPr>
          <w:sz w:val="24"/>
          <w:szCs w:val="24"/>
        </w:rPr>
      </w:pPr>
    </w:p>
    <w:p w:rsidR="00454293" w:rsidRPr="00CC4C7A" w:rsidRDefault="00454293" w:rsidP="00454293">
      <w:pPr>
        <w:pStyle w:val="a4"/>
        <w:jc w:val="center"/>
        <w:rPr>
          <w:sz w:val="24"/>
          <w:szCs w:val="24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454293" w:rsidRPr="00CC4C7A" w:rsidTr="00A57AB6">
        <w:trPr>
          <w:trHeight w:val="321"/>
        </w:trPr>
        <w:tc>
          <w:tcPr>
            <w:tcW w:w="5236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right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№ </w:t>
            </w:r>
            <w:r w:rsidRPr="00CC4C7A">
              <w:rPr>
                <w:sz w:val="28"/>
                <w:szCs w:val="28"/>
              </w:rPr>
              <w:t>4</w:t>
            </w:r>
          </w:p>
          <w:p w:rsidR="00454293" w:rsidRPr="00CC4C7A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включения дворовых территорий многок</w:t>
            </w:r>
            <w:r>
              <w:rPr>
                <w:sz w:val="28"/>
                <w:szCs w:val="28"/>
              </w:rPr>
              <w:t xml:space="preserve">вартирных домов в муниципальную </w:t>
            </w:r>
            <w:r w:rsidRPr="00CC4C7A">
              <w:rPr>
                <w:sz w:val="28"/>
                <w:szCs w:val="28"/>
              </w:rPr>
              <w:t xml:space="preserve">программу </w:t>
            </w:r>
            <w:r w:rsidR="00A915A1">
              <w:rPr>
                <w:sz w:val="28"/>
                <w:szCs w:val="28"/>
              </w:rPr>
              <w:t>«Формирование современной городской среды на территории Карачаевского городского округа на 2018-2022 годы»</w:t>
            </w:r>
          </w:p>
        </w:tc>
      </w:tr>
    </w:tbl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</w:p>
    <w:p w:rsidR="00454293" w:rsidRPr="00CC4C7A" w:rsidRDefault="00454293" w:rsidP="00454293">
      <w:pPr>
        <w:pStyle w:val="a4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Критерии</w:t>
      </w:r>
    </w:p>
    <w:p w:rsidR="00454293" w:rsidRPr="00CC4C7A" w:rsidRDefault="00454293" w:rsidP="00454293">
      <w:pPr>
        <w:pStyle w:val="a4"/>
        <w:widowControl w:val="0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 xml:space="preserve">включения дворовой территории многоквартирного дома в муниципальную программу </w:t>
      </w:r>
      <w:r w:rsidR="00A915A1">
        <w:rPr>
          <w:b/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</w:p>
    <w:p w:rsidR="00454293" w:rsidRPr="00CC4C7A" w:rsidRDefault="00454293" w:rsidP="00454293">
      <w:pPr>
        <w:pStyle w:val="a4"/>
        <w:widowControl w:val="0"/>
        <w:jc w:val="center"/>
        <w:rPr>
          <w:b/>
          <w:sz w:val="28"/>
          <w:szCs w:val="28"/>
        </w:rPr>
      </w:pPr>
    </w:p>
    <w:p w:rsidR="00454293" w:rsidRPr="00CC4C7A" w:rsidRDefault="00454293" w:rsidP="00454293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целях определения участников для включения дворовой территории </w:t>
      </w:r>
      <w:r w:rsidRPr="00CC4C7A">
        <w:rPr>
          <w:sz w:val="28"/>
          <w:szCs w:val="28"/>
        </w:rPr>
        <w:lastRenderedPageBreak/>
        <w:t xml:space="preserve">многоквартирного дома в муниципальную программу </w:t>
      </w:r>
      <w:r w:rsidR="00A915A1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 xml:space="preserve"> Общественная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454293" w:rsidRPr="00CC4C7A" w:rsidRDefault="00454293" w:rsidP="00454293">
      <w:pPr>
        <w:pStyle w:val="a4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Общественная комиссия осуществляет оценку дворовых территорий МКД для формирования адресного перечня на проведение работ по благоустройству дворовых территорий </w:t>
      </w:r>
      <w:r w:rsidR="00271671" w:rsidRPr="00271671">
        <w:rPr>
          <w:sz w:val="28"/>
          <w:szCs w:val="28"/>
        </w:rPr>
        <w:t>Карачаевского городского</w:t>
      </w:r>
      <w:r w:rsidR="00271671" w:rsidRPr="00A57AB6">
        <w:rPr>
          <w:sz w:val="24"/>
          <w:szCs w:val="24"/>
        </w:rPr>
        <w:t xml:space="preserve"> </w:t>
      </w:r>
      <w:r w:rsidR="00271671" w:rsidRPr="00271671">
        <w:rPr>
          <w:sz w:val="28"/>
          <w:szCs w:val="28"/>
        </w:rPr>
        <w:t>округа</w:t>
      </w:r>
      <w:r w:rsidRPr="00CC4C7A">
        <w:rPr>
          <w:sz w:val="28"/>
          <w:szCs w:val="28"/>
        </w:rPr>
        <w:t xml:space="preserve"> на основе бальной оценки по следующим критериям: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tbl>
      <w:tblPr>
        <w:tblW w:w="9667" w:type="dxa"/>
        <w:tblInd w:w="94" w:type="dxa"/>
        <w:tblLook w:val="0000" w:firstRow="0" w:lastRow="0" w:firstColumn="0" w:lastColumn="0" w:noHBand="0" w:noVBand="0"/>
      </w:tblPr>
      <w:tblGrid>
        <w:gridCol w:w="965"/>
        <w:gridCol w:w="4861"/>
        <w:gridCol w:w="3841"/>
      </w:tblGrid>
      <w:tr w:rsidR="00454293" w:rsidRPr="005621CE" w:rsidTr="00A57AB6">
        <w:trPr>
          <w:trHeight w:val="6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3" w:rsidRPr="005621CE" w:rsidRDefault="00454293" w:rsidP="00A57AB6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3" w:rsidRPr="005621CE" w:rsidRDefault="00454293" w:rsidP="00A57AB6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Наименование критериев отбора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3" w:rsidRPr="005621CE" w:rsidRDefault="00454293" w:rsidP="00A57AB6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Балл, присваиваемый в соответствии с критерием отбора</w:t>
            </w:r>
          </w:p>
        </w:tc>
      </w:tr>
      <w:tr w:rsidR="00454293" w:rsidRPr="005621CE" w:rsidTr="00A57AB6">
        <w:trPr>
          <w:trHeight w:val="44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  <w:r>
              <w:t>3</w:t>
            </w:r>
          </w:p>
        </w:tc>
      </w:tr>
      <w:tr w:rsidR="00454293" w:rsidRPr="005621CE" w:rsidTr="00A57AB6">
        <w:trPr>
          <w:trHeight w:val="606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1</w:t>
            </w:r>
            <w:r>
              <w:t>.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both"/>
            </w:pPr>
            <w:r>
              <w:t xml:space="preserve">Степень благоустройства </w:t>
            </w:r>
            <w:r w:rsidRPr="005621CE">
              <w:t xml:space="preserve">дворовой территории многоквартирного дома 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both"/>
            </w:pPr>
            <w:r w:rsidRPr="005621CE">
              <w:t xml:space="preserve">а) детское игровое оборудование: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 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 w:rsidRPr="005621CE">
              <w:t>- наличие</w:t>
            </w:r>
          </w:p>
          <w:p w:rsidR="00454293" w:rsidRPr="005621CE" w:rsidRDefault="00454293" w:rsidP="00A57AB6">
            <w:pPr>
              <w:jc w:val="both"/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0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 w:rsidRPr="005621CE">
              <w:t>- отсутствие</w:t>
            </w:r>
          </w:p>
          <w:p w:rsidR="00454293" w:rsidRPr="005621CE" w:rsidRDefault="00454293" w:rsidP="00A57AB6">
            <w:pPr>
              <w:jc w:val="both"/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6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both"/>
            </w:pPr>
            <w:r w:rsidRPr="005621CE">
              <w:t xml:space="preserve">б) малые архитектурные формы: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 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 w:rsidRPr="005621CE">
              <w:t xml:space="preserve">- наличие     </w:t>
            </w:r>
          </w:p>
          <w:p w:rsidR="00454293" w:rsidRPr="005621CE" w:rsidRDefault="00454293" w:rsidP="00A57AB6">
            <w:pPr>
              <w:jc w:val="both"/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0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 w:rsidRPr="005621CE">
              <w:t xml:space="preserve">- отсутствие    </w:t>
            </w:r>
          </w:p>
          <w:p w:rsidR="00454293" w:rsidRPr="005621CE" w:rsidRDefault="00454293" w:rsidP="00A57AB6">
            <w:pPr>
              <w:jc w:val="both"/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6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 w:rsidRPr="005621CE">
              <w:t>в) тротуар:</w:t>
            </w:r>
          </w:p>
          <w:p w:rsidR="00454293" w:rsidRPr="005621CE" w:rsidRDefault="00454293" w:rsidP="00A57AB6">
            <w:pPr>
              <w:jc w:val="both"/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 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 w:rsidRPr="005621CE">
              <w:t xml:space="preserve">- наличие         </w:t>
            </w:r>
          </w:p>
          <w:p w:rsidR="00454293" w:rsidRPr="005621CE" w:rsidRDefault="00454293" w:rsidP="00A57AB6">
            <w:pPr>
              <w:jc w:val="both"/>
            </w:pPr>
            <w:r w:rsidRPr="005621CE">
              <w:t xml:space="preserve">     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0</w:t>
            </w:r>
          </w:p>
        </w:tc>
      </w:tr>
      <w:tr w:rsidR="00454293" w:rsidRPr="005621CE" w:rsidTr="00A57AB6">
        <w:trPr>
          <w:trHeight w:val="329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both"/>
            </w:pPr>
            <w:r w:rsidRPr="005621CE">
              <w:t xml:space="preserve">- отсутствие              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 w:rsidRPr="005621CE">
              <w:t>6</w:t>
            </w:r>
          </w:p>
        </w:tc>
      </w:tr>
      <w:tr w:rsidR="00454293" w:rsidRPr="005621CE" w:rsidTr="00A57AB6">
        <w:trPr>
          <w:trHeight w:val="36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  <w: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  <w:r>
              <w:t>3</w:t>
            </w:r>
          </w:p>
        </w:tc>
      </w:tr>
      <w:tr w:rsidR="00454293" w:rsidRPr="005621CE" w:rsidTr="00A57AB6">
        <w:trPr>
          <w:trHeight w:val="25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>
              <w:t>Продолжительность эксплуатации дворовой территории МКД после ввода в эксплуатации или последнего ремонта дворовой территории МКД:</w:t>
            </w:r>
          </w:p>
          <w:p w:rsidR="00454293" w:rsidRDefault="00454293" w:rsidP="00A57AB6">
            <w:pPr>
              <w:ind w:left="803"/>
              <w:rPr>
                <w:rFonts w:eastAsia="Calibri"/>
                <w:u w:val="single"/>
              </w:rPr>
            </w:pPr>
            <w:r>
              <w:t xml:space="preserve">до 10 лет  </w:t>
            </w:r>
          </w:p>
          <w:p w:rsidR="00454293" w:rsidRDefault="00454293" w:rsidP="00A57AB6">
            <w:pPr>
              <w:ind w:firstLine="803"/>
            </w:pPr>
            <w:r>
              <w:t xml:space="preserve">от 10 до 20 лет </w:t>
            </w:r>
          </w:p>
          <w:p w:rsidR="00454293" w:rsidRDefault="00454293" w:rsidP="00A57AB6">
            <w:pPr>
              <w:ind w:firstLine="803"/>
            </w:pPr>
            <w:r>
              <w:t xml:space="preserve">от 20 до 30 лет  </w:t>
            </w:r>
          </w:p>
          <w:p w:rsidR="00454293" w:rsidRDefault="00454293" w:rsidP="00A57AB6">
            <w:pPr>
              <w:ind w:firstLine="803"/>
            </w:pPr>
            <w:r>
              <w:t>от 30 до 40 лет</w:t>
            </w:r>
          </w:p>
          <w:p w:rsidR="00454293" w:rsidRDefault="00454293" w:rsidP="00A57AB6">
            <w:pPr>
              <w:spacing w:after="200" w:line="276" w:lineRule="auto"/>
              <w:ind w:firstLine="803"/>
              <w:rPr>
                <w:sz w:val="22"/>
                <w:szCs w:val="22"/>
                <w:lang w:eastAsia="en-US"/>
              </w:rPr>
            </w:pPr>
            <w:r>
              <w:t xml:space="preserve">более 40 лет 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  <w:rPr>
                <w:rFonts w:eastAsia="Calibri"/>
              </w:rPr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  <w:r>
              <w:t>2</w:t>
            </w:r>
          </w:p>
          <w:p w:rsidR="00454293" w:rsidRDefault="00454293" w:rsidP="00A57AB6">
            <w:pPr>
              <w:jc w:val="center"/>
            </w:pPr>
            <w:r>
              <w:t>4</w:t>
            </w:r>
          </w:p>
          <w:p w:rsidR="00454293" w:rsidRDefault="00454293" w:rsidP="00A57AB6">
            <w:pPr>
              <w:jc w:val="center"/>
            </w:pPr>
            <w:r>
              <w:t>6</w:t>
            </w:r>
          </w:p>
          <w:p w:rsidR="00454293" w:rsidRDefault="00454293" w:rsidP="00A57AB6">
            <w:pPr>
              <w:jc w:val="center"/>
            </w:pPr>
            <w:r>
              <w:t>8</w:t>
            </w:r>
          </w:p>
          <w:p w:rsidR="00454293" w:rsidRDefault="00454293" w:rsidP="00A57AB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454293" w:rsidRPr="005621CE" w:rsidTr="00A57AB6">
        <w:trPr>
          <w:trHeight w:val="363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>
              <w:t>3.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</w:pPr>
            <w:r>
              <w:t>Участие собственников МКД, принявших решение о проведении</w:t>
            </w:r>
          </w:p>
          <w:p w:rsidR="00454293" w:rsidRDefault="00454293" w:rsidP="00A57AB6">
            <w:pPr>
              <w:jc w:val="both"/>
              <w:rPr>
                <w:rFonts w:eastAsia="Calibri"/>
              </w:rPr>
            </w:pPr>
            <w:r>
              <w:t xml:space="preserve">ремонта дворовых территорий, от общего числа собственников помещений в МКД </w:t>
            </w:r>
          </w:p>
          <w:p w:rsidR="00454293" w:rsidRDefault="00454293" w:rsidP="00A57AB6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</w:rPr>
              <w:t>(например</w:t>
            </w:r>
            <w:r>
              <w:t>: при 73,6% подавших голоса за проведение ремонта бальная оценка составит 7,4)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  <w:rPr>
                <w:rFonts w:eastAsia="Calibri"/>
              </w:rPr>
            </w:pPr>
          </w:p>
          <w:p w:rsidR="00454293" w:rsidRDefault="00454293" w:rsidP="00A57AB6"/>
          <w:p w:rsidR="00454293" w:rsidRDefault="00454293" w:rsidP="00A57AB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7,4</w:t>
            </w:r>
          </w:p>
        </w:tc>
      </w:tr>
      <w:tr w:rsidR="00454293" w:rsidRPr="005621CE" w:rsidTr="00A57AB6">
        <w:trPr>
          <w:trHeight w:val="2104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293" w:rsidRPr="005621CE" w:rsidRDefault="00454293" w:rsidP="00A57AB6"/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both"/>
              <w:rPr>
                <w:sz w:val="22"/>
                <w:szCs w:val="22"/>
                <w:lang w:eastAsia="en-US"/>
              </w:rPr>
            </w:pPr>
            <w:r>
              <w:t>Участие жителей МКД, изъявивших желание принять участие в реализации проекта по благоустройству дворовой территории МКД в форме безвозмездного труда (</w:t>
            </w:r>
            <w:r w:rsidRPr="00E33DEB">
              <w:rPr>
                <w:i/>
              </w:rPr>
              <w:t>например</w:t>
            </w:r>
            <w:r>
              <w:t>: 65,6% от общего числа проживающих в МКД, бальная оценка составит 6,6)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  <w:rPr>
                <w:rFonts w:eastAsia="Calibri"/>
              </w:rPr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  <w:r>
              <w:t>6,6</w:t>
            </w:r>
          </w:p>
          <w:p w:rsidR="00454293" w:rsidRDefault="00454293" w:rsidP="00A57AB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293" w:rsidRPr="005621CE" w:rsidTr="00A57AB6">
        <w:trPr>
          <w:trHeight w:val="410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293" w:rsidRPr="005621CE" w:rsidRDefault="00454293" w:rsidP="00A57AB6">
            <w:pPr>
              <w:jc w:val="center"/>
            </w:pPr>
            <w:r>
              <w:t>4.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r>
              <w:t>Финансовая дисциплина собственников помещений в МКД (на дату подачи заявки):</w:t>
            </w:r>
          </w:p>
          <w:p w:rsidR="00454293" w:rsidRDefault="00454293" w:rsidP="00A57AB6">
            <w:pPr>
              <w:jc w:val="both"/>
              <w:rPr>
                <w:rFonts w:eastAsia="Calibri"/>
              </w:rPr>
            </w:pPr>
            <w:r>
              <w:t xml:space="preserve">а) уровень оплаты за коммунальные услуги (свет, вода) </w:t>
            </w:r>
          </w:p>
          <w:p w:rsidR="00454293" w:rsidRDefault="00454293" w:rsidP="00A57AB6">
            <w:pPr>
              <w:jc w:val="both"/>
            </w:pPr>
            <w:r>
              <w:t>(</w:t>
            </w:r>
            <w:r>
              <w:rPr>
                <w:i/>
              </w:rPr>
              <w:t>например:</w:t>
            </w:r>
            <w:r>
              <w:t xml:space="preserve"> при уровне оплаты – 84,3%, бальная оценка составит 8,4);</w:t>
            </w:r>
          </w:p>
          <w:p w:rsidR="00454293" w:rsidRDefault="00454293" w:rsidP="00A57AB6">
            <w:pPr>
              <w:jc w:val="both"/>
            </w:pPr>
            <w:r>
              <w:t xml:space="preserve">б) уровень оплаты взносов на капитальный ремонт МКД </w:t>
            </w:r>
          </w:p>
          <w:p w:rsidR="00454293" w:rsidRDefault="00454293" w:rsidP="00A57AB6">
            <w:pPr>
              <w:jc w:val="both"/>
            </w:pPr>
            <w:r>
              <w:t>(</w:t>
            </w:r>
            <w:r>
              <w:rPr>
                <w:i/>
              </w:rPr>
              <w:t>например:</w:t>
            </w:r>
            <w:r>
              <w:t xml:space="preserve"> при уровне оплаты – 76,7%, бальная оценка составит 7,7);</w:t>
            </w:r>
          </w:p>
          <w:p w:rsidR="00454293" w:rsidRDefault="00454293" w:rsidP="00A57AB6">
            <w:pPr>
              <w:jc w:val="both"/>
            </w:pPr>
            <w:r>
              <w:t xml:space="preserve">в) уровень оплаты за содержание общего имущества МКД </w:t>
            </w:r>
          </w:p>
          <w:p w:rsidR="00454293" w:rsidRDefault="00454293" w:rsidP="00A57AB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(</w:t>
            </w:r>
            <w:r>
              <w:rPr>
                <w:i/>
              </w:rPr>
              <w:t>например:</w:t>
            </w:r>
            <w:r>
              <w:t xml:space="preserve"> при уровне оплаты – 91,2%, бальная оценка составит 9,1)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  <w:rPr>
                <w:rFonts w:eastAsia="Calibri"/>
              </w:rPr>
            </w:pPr>
            <w:r>
              <w:t>8,4</w:t>
            </w: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  <w:r>
              <w:t>7,7</w:t>
            </w: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</w:p>
          <w:p w:rsidR="00454293" w:rsidRDefault="00454293" w:rsidP="00A57AB6">
            <w:pPr>
              <w:jc w:val="center"/>
            </w:pPr>
            <w:r>
              <w:t>9,1</w:t>
            </w:r>
          </w:p>
          <w:p w:rsidR="00454293" w:rsidRDefault="00454293" w:rsidP="00A57AB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54293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454293" w:rsidRDefault="00454293" w:rsidP="00454293">
      <w:pPr>
        <w:pStyle w:val="a4"/>
        <w:rPr>
          <w:sz w:val="28"/>
          <w:szCs w:val="28"/>
        </w:rPr>
      </w:pPr>
    </w:p>
    <w:p w:rsidR="005D58EF" w:rsidRPr="00A77743" w:rsidRDefault="005D58EF" w:rsidP="00454293">
      <w:pPr>
        <w:pStyle w:val="a4"/>
        <w:rPr>
          <w:sz w:val="28"/>
          <w:szCs w:val="28"/>
        </w:rPr>
      </w:pPr>
    </w:p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6077"/>
      </w:tblGrid>
      <w:tr w:rsidR="00454293" w:rsidRPr="00CC4C7A" w:rsidTr="00493D78">
        <w:trPr>
          <w:trHeight w:val="321"/>
        </w:trPr>
        <w:tc>
          <w:tcPr>
            <w:tcW w:w="6077" w:type="dxa"/>
            <w:shd w:val="clear" w:color="auto" w:fill="auto"/>
          </w:tcPr>
          <w:p w:rsidR="00454293" w:rsidRPr="00CC4C7A" w:rsidRDefault="00454293" w:rsidP="00A57AB6">
            <w:pPr>
              <w:pStyle w:val="a4"/>
              <w:jc w:val="right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№ </w:t>
            </w:r>
            <w:r w:rsidRPr="00CC4C7A">
              <w:rPr>
                <w:sz w:val="28"/>
                <w:szCs w:val="28"/>
              </w:rPr>
              <w:t>5</w:t>
            </w:r>
          </w:p>
          <w:p w:rsidR="00454293" w:rsidRPr="00CC4C7A" w:rsidRDefault="00454293" w:rsidP="00A57AB6">
            <w:pPr>
              <w:pStyle w:val="a4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</w:t>
            </w:r>
            <w:r>
              <w:rPr>
                <w:sz w:val="28"/>
                <w:szCs w:val="28"/>
              </w:rPr>
              <w:t xml:space="preserve"> </w:t>
            </w:r>
            <w:r w:rsidRPr="00CC4C7A">
              <w:rPr>
                <w:sz w:val="28"/>
                <w:szCs w:val="28"/>
              </w:rPr>
              <w:t xml:space="preserve">программу </w:t>
            </w:r>
            <w:r w:rsidR="00A915A1">
              <w:rPr>
                <w:sz w:val="28"/>
                <w:szCs w:val="28"/>
              </w:rPr>
              <w:t>«Формирование современной городской среды на территории Карачаевского городского округа на 2018-2022 годы»</w:t>
            </w:r>
          </w:p>
        </w:tc>
      </w:tr>
    </w:tbl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АКТ</w:t>
      </w:r>
    </w:p>
    <w:p w:rsidR="00454293" w:rsidRPr="00CC4C7A" w:rsidRDefault="00454293" w:rsidP="00454293">
      <w:pPr>
        <w:pStyle w:val="a4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приема-передачи объектов внешнего благоустройства для их</w:t>
      </w:r>
    </w:p>
    <w:p w:rsidR="00454293" w:rsidRPr="00CC4C7A" w:rsidRDefault="00454293" w:rsidP="00454293">
      <w:pPr>
        <w:pStyle w:val="a4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последующего содержания</w:t>
      </w:r>
    </w:p>
    <w:p w:rsidR="00454293" w:rsidRPr="00CC4C7A" w:rsidRDefault="00493D78" w:rsidP="0045429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«___»_______________20</w:t>
      </w:r>
      <w:r w:rsidR="00454293" w:rsidRPr="00CC4C7A">
        <w:rPr>
          <w:sz w:val="24"/>
          <w:szCs w:val="24"/>
        </w:rPr>
        <w:t xml:space="preserve">__г.                                                      г. </w:t>
      </w:r>
      <w:r w:rsidR="00271671">
        <w:rPr>
          <w:sz w:val="24"/>
          <w:szCs w:val="24"/>
        </w:rPr>
        <w:t>Карачаевск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 (адрес объекта благоустройства дворовой территории)</w:t>
      </w:r>
    </w:p>
    <w:p w:rsidR="00454293" w:rsidRPr="00485992" w:rsidRDefault="00271671" w:rsidP="00454293">
      <w:pPr>
        <w:pStyle w:val="a4"/>
        <w:ind w:firstLine="709"/>
        <w:jc w:val="both"/>
        <w:rPr>
          <w:sz w:val="24"/>
          <w:szCs w:val="24"/>
        </w:rPr>
      </w:pPr>
      <w:r w:rsidRPr="00271671">
        <w:rPr>
          <w:sz w:val="24"/>
          <w:szCs w:val="24"/>
        </w:rPr>
        <w:t xml:space="preserve">Управление экономического развития, строительства и жилищно – коммунального хозяйства </w:t>
      </w:r>
      <w:r w:rsidR="006E2B60">
        <w:rPr>
          <w:sz w:val="24"/>
          <w:szCs w:val="24"/>
        </w:rPr>
        <w:t>Администрации</w:t>
      </w:r>
      <w:r w:rsidRPr="00271671">
        <w:rPr>
          <w:sz w:val="24"/>
          <w:szCs w:val="24"/>
        </w:rPr>
        <w:t xml:space="preserve"> Карачаевского городского округа</w:t>
      </w:r>
      <w:r w:rsidR="00454293" w:rsidRPr="00CC4C7A">
        <w:rPr>
          <w:sz w:val="24"/>
          <w:szCs w:val="24"/>
        </w:rPr>
        <w:t xml:space="preserve">, в лице </w:t>
      </w:r>
      <w:r w:rsidR="003E37F4">
        <w:rPr>
          <w:sz w:val="24"/>
          <w:szCs w:val="24"/>
        </w:rPr>
        <w:t>Эльканова Р.А</w:t>
      </w:r>
      <w:r w:rsidR="00454293" w:rsidRPr="00CC4C7A">
        <w:rPr>
          <w:sz w:val="24"/>
          <w:szCs w:val="24"/>
        </w:rPr>
        <w:t>. (далее - Заказчик) и представитель собственников помещений многоквартирного дома (МКД</w:t>
      </w:r>
      <w:r>
        <w:rPr>
          <w:sz w:val="24"/>
          <w:szCs w:val="24"/>
        </w:rPr>
        <w:t>), расположенного по адресу: г.Карачаевск</w:t>
      </w:r>
      <w:r w:rsidR="00454293" w:rsidRPr="00CC4C7A">
        <w:rPr>
          <w:sz w:val="24"/>
          <w:szCs w:val="24"/>
        </w:rPr>
        <w:t xml:space="preserve">, ул. (пр.) _____, д. ___ (далее - МКД), ____________ Ф.И.О. доверенного лица), действующий на основании протокола общего </w:t>
      </w:r>
      <w:r w:rsidR="00454293" w:rsidRPr="00CC4C7A">
        <w:rPr>
          <w:sz w:val="24"/>
          <w:szCs w:val="24"/>
        </w:rPr>
        <w:lastRenderedPageBreak/>
        <w:t xml:space="preserve">собрания собственников помещений МКД от «__________201__г. № ___ (является неотъемлемой частью акта) (далее - Собственник), составили настоящий акт о том, что Заказчик передает выполненные в рамках муниципальной </w:t>
      </w:r>
      <w:r w:rsidR="00454293" w:rsidRPr="00485992">
        <w:rPr>
          <w:sz w:val="24"/>
          <w:szCs w:val="24"/>
        </w:rPr>
        <w:t xml:space="preserve">программы </w:t>
      </w:r>
      <w:r w:rsidR="00A915A1">
        <w:rPr>
          <w:sz w:val="24"/>
          <w:szCs w:val="24"/>
        </w:rPr>
        <w:t>«Формирование современной городской среды на территории Карачаевского городского округа на 2018-2022 годы»</w:t>
      </w:r>
      <w:r w:rsidR="00454293" w:rsidRPr="00485992">
        <w:rPr>
          <w:sz w:val="24"/>
          <w:szCs w:val="24"/>
        </w:rPr>
        <w:t xml:space="preserve">, а Собственник принимает: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1. Объекты благоустройства дворовых территорий:__________________________</w:t>
      </w:r>
    </w:p>
    <w:p w:rsidR="00454293" w:rsidRPr="00CC4C7A" w:rsidRDefault="00454293" w:rsidP="00454293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</w:pPr>
      <w:r w:rsidRPr="00CC4C7A">
        <w:t xml:space="preserve">     (указываются все объекты благоустройства, выполненные в рамках мероприятий) 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2. Объекты общего пользования, передаваемые для дальнейшей эксплуатации: _______________________________________________________________</w:t>
      </w:r>
    </w:p>
    <w:p w:rsidR="00454293" w:rsidRPr="00CC4C7A" w:rsidRDefault="00454293" w:rsidP="00454293">
      <w:pPr>
        <w:pStyle w:val="a4"/>
        <w:ind w:firstLine="709"/>
        <w:jc w:val="both"/>
      </w:pPr>
      <w:r w:rsidRPr="00CC4C7A">
        <w:t xml:space="preserve">                   (указываются элементы малых архитектурных форм, </w:t>
      </w:r>
    </w:p>
    <w:p w:rsidR="00454293" w:rsidRPr="00CC4C7A" w:rsidRDefault="00454293" w:rsidP="00454293">
      <w:pPr>
        <w:pStyle w:val="a4"/>
        <w:pBdr>
          <w:bottom w:val="single" w:sz="4" w:space="1" w:color="auto"/>
        </w:pBdr>
        <w:ind w:firstLine="709"/>
        <w:jc w:val="both"/>
      </w:pPr>
    </w:p>
    <w:p w:rsidR="00454293" w:rsidRPr="00CC4C7A" w:rsidRDefault="00454293" w:rsidP="00454293">
      <w:pPr>
        <w:pStyle w:val="a4"/>
        <w:ind w:firstLine="709"/>
        <w:jc w:val="both"/>
      </w:pPr>
      <w:r w:rsidRPr="00CC4C7A">
        <w:t xml:space="preserve"> детское игровое и спортивное оборудование, парковочные карманы и т.д.)</w:t>
      </w: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</w:p>
    <w:p w:rsidR="00454293" w:rsidRPr="00CC4C7A" w:rsidRDefault="00454293" w:rsidP="00454293">
      <w:pPr>
        <w:pStyle w:val="a4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Подписи сторон:</w:t>
      </w:r>
    </w:p>
    <w:p w:rsidR="00454293" w:rsidRPr="00CC4C7A" w:rsidRDefault="00454293" w:rsidP="00454293">
      <w:pPr>
        <w:pStyle w:val="a4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800"/>
      </w:tblGrid>
      <w:tr w:rsidR="00454293" w:rsidRPr="00CC4C7A" w:rsidTr="00A57AB6">
        <w:tc>
          <w:tcPr>
            <w:tcW w:w="4644" w:type="dxa"/>
            <w:shd w:val="clear" w:color="auto" w:fill="auto"/>
          </w:tcPr>
          <w:p w:rsidR="00454293" w:rsidRPr="00CC4C7A" w:rsidRDefault="00454293" w:rsidP="00A57AB6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Заказчик</w:t>
            </w:r>
          </w:p>
          <w:p w:rsidR="00454293" w:rsidRPr="00CC4C7A" w:rsidRDefault="00454293" w:rsidP="00A57AB6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54293" w:rsidRPr="00CC4C7A" w:rsidRDefault="00454293" w:rsidP="00A57AB6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Собственник</w:t>
            </w:r>
          </w:p>
        </w:tc>
      </w:tr>
      <w:tr w:rsidR="00454293" w:rsidRPr="00CC4C7A" w:rsidTr="00A57AB6">
        <w:tc>
          <w:tcPr>
            <w:tcW w:w="4644" w:type="dxa"/>
            <w:shd w:val="clear" w:color="auto" w:fill="auto"/>
          </w:tcPr>
          <w:p w:rsidR="00454293" w:rsidRPr="00CC4C7A" w:rsidRDefault="00454293" w:rsidP="00A57AB6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820" w:type="dxa"/>
            <w:shd w:val="clear" w:color="auto" w:fill="auto"/>
          </w:tcPr>
          <w:p w:rsidR="00454293" w:rsidRPr="00CC4C7A" w:rsidRDefault="00454293" w:rsidP="00A57AB6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________________________________</w:t>
            </w:r>
          </w:p>
        </w:tc>
      </w:tr>
    </w:tbl>
    <w:p w:rsidR="00454293" w:rsidRPr="00CC4C7A" w:rsidRDefault="00454293" w:rsidP="00454293">
      <w:pPr>
        <w:spacing w:before="120"/>
        <w:jc w:val="both"/>
        <w:rPr>
          <w:sz w:val="28"/>
          <w:szCs w:val="28"/>
        </w:rPr>
      </w:pPr>
    </w:p>
    <w:p w:rsidR="00383119" w:rsidRDefault="00383119"/>
    <w:sectPr w:rsidR="00383119" w:rsidSect="00305778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9C" w:rsidRDefault="00D3629C" w:rsidP="00252F76">
      <w:r>
        <w:separator/>
      </w:r>
    </w:p>
  </w:endnote>
  <w:endnote w:type="continuationSeparator" w:id="0">
    <w:p w:rsidR="00D3629C" w:rsidRDefault="00D3629C" w:rsidP="0025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9C" w:rsidRDefault="00D3629C" w:rsidP="00252F76">
      <w:r>
        <w:separator/>
      </w:r>
    </w:p>
  </w:footnote>
  <w:footnote w:type="continuationSeparator" w:id="0">
    <w:p w:rsidR="00D3629C" w:rsidRDefault="00D3629C" w:rsidP="0025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1585"/>
    <w:multiLevelType w:val="multilevel"/>
    <w:tmpl w:val="3C585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B16601"/>
    <w:multiLevelType w:val="multilevel"/>
    <w:tmpl w:val="0ED67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C904CC"/>
    <w:multiLevelType w:val="hybridMultilevel"/>
    <w:tmpl w:val="7D34C160"/>
    <w:lvl w:ilvl="0" w:tplc="9AFAFA4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7C66E7B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57C46"/>
    <w:multiLevelType w:val="hybridMultilevel"/>
    <w:tmpl w:val="7C4E3438"/>
    <w:lvl w:ilvl="0" w:tplc="439AF2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F0BA7"/>
    <w:multiLevelType w:val="multilevel"/>
    <w:tmpl w:val="43E8687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C4"/>
    <w:rsid w:val="00057ABD"/>
    <w:rsid w:val="001F7BC7"/>
    <w:rsid w:val="0022187D"/>
    <w:rsid w:val="00252F76"/>
    <w:rsid w:val="00271671"/>
    <w:rsid w:val="002955D0"/>
    <w:rsid w:val="00305778"/>
    <w:rsid w:val="00341496"/>
    <w:rsid w:val="00370DBF"/>
    <w:rsid w:val="00373E1F"/>
    <w:rsid w:val="00383119"/>
    <w:rsid w:val="003E37F4"/>
    <w:rsid w:val="00423A25"/>
    <w:rsid w:val="00454293"/>
    <w:rsid w:val="00493D78"/>
    <w:rsid w:val="004B5EBB"/>
    <w:rsid w:val="00530517"/>
    <w:rsid w:val="005D58EF"/>
    <w:rsid w:val="006E2B60"/>
    <w:rsid w:val="00756309"/>
    <w:rsid w:val="007A4266"/>
    <w:rsid w:val="007F3DC9"/>
    <w:rsid w:val="008800EA"/>
    <w:rsid w:val="008D54BE"/>
    <w:rsid w:val="00940680"/>
    <w:rsid w:val="009F3E9D"/>
    <w:rsid w:val="00A57AB6"/>
    <w:rsid w:val="00A800C9"/>
    <w:rsid w:val="00A915A1"/>
    <w:rsid w:val="00AC4CFB"/>
    <w:rsid w:val="00B501D3"/>
    <w:rsid w:val="00B67C48"/>
    <w:rsid w:val="00C82937"/>
    <w:rsid w:val="00D22782"/>
    <w:rsid w:val="00D3629C"/>
    <w:rsid w:val="00D50694"/>
    <w:rsid w:val="00D95A65"/>
    <w:rsid w:val="00E35838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7C75-C4C0-4ECC-BA5E-4C60A76F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9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0517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252F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517"/>
    <w:rPr>
      <w:rFonts w:ascii="Verdana" w:hAnsi="Verdana"/>
      <w:color w:val="305E6E"/>
      <w:kern w:val="36"/>
      <w:sz w:val="27"/>
      <w:szCs w:val="27"/>
      <w:lang w:eastAsia="ru-RU"/>
    </w:rPr>
  </w:style>
  <w:style w:type="character" w:styleId="a3">
    <w:name w:val="Hyperlink"/>
    <w:rsid w:val="00454293"/>
    <w:rPr>
      <w:color w:val="0000FF"/>
      <w:u w:val="single"/>
    </w:rPr>
  </w:style>
  <w:style w:type="paragraph" w:styleId="a4">
    <w:name w:val="No Spacing"/>
    <w:qFormat/>
    <w:rsid w:val="00454293"/>
    <w:rPr>
      <w:lang w:eastAsia="ru-RU"/>
    </w:rPr>
  </w:style>
  <w:style w:type="character" w:customStyle="1" w:styleId="50">
    <w:name w:val="Заголовок 5 Знак"/>
    <w:basedOn w:val="a0"/>
    <w:link w:val="5"/>
    <w:rsid w:val="00252F76"/>
    <w:rPr>
      <w:rFonts w:ascii="Calibri" w:hAnsi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252F76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rsid w:val="00252F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52F7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Title"/>
    <w:basedOn w:val="a"/>
    <w:link w:val="a6"/>
    <w:qFormat/>
    <w:rsid w:val="00252F76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252F76"/>
    <w:rPr>
      <w:b/>
      <w:sz w:val="22"/>
      <w:lang w:eastAsia="ru-RU"/>
    </w:rPr>
  </w:style>
  <w:style w:type="paragraph" w:styleId="2">
    <w:name w:val="Body Text 2"/>
    <w:basedOn w:val="a"/>
    <w:link w:val="20"/>
    <w:rsid w:val="00252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2F76"/>
    <w:rPr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52F76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252F76"/>
    <w:rPr>
      <w:sz w:val="28"/>
      <w:lang w:eastAsia="ru-RU"/>
    </w:rPr>
  </w:style>
  <w:style w:type="paragraph" w:styleId="a9">
    <w:name w:val="header"/>
    <w:basedOn w:val="a"/>
    <w:link w:val="aa"/>
    <w:uiPriority w:val="99"/>
    <w:unhideWhenUsed/>
    <w:rsid w:val="00252F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2F76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2F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F76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6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630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kessk09.ru/" TargetMode="External"/><Relationship Id="rId13" Type="http://schemas.openxmlformats.org/officeDocument/2006/relationships/hyperlink" Target="http://yandex.ru/clck/jsredir?bu=uniq151064279597478687&amp;from=yandex.ru%3Byandsearch%3Bweb%3B%3B&amp;text=&amp;etext=1604.9W3R88_6TRKaveP_ccYYy0ZiPvC-gRhrnEhsFafGm3TD9YVJwbJGvdJ4Y9NTfpu7dKgW8UbZVjWKICtgglRENQ.d436f3d28e75a08b3f90e61c0a68c4b5fcf7f322&amp;uuid=&amp;state=PEtFfuTeVD4jaxywoSUvtB2i7c0_vxGdKJBUN48dhRY-aIR7HSWXTkR2w7joqWzfoAGTdOCEXKYJy3CqKQd1nOze3Iv5ceFP&amp;&amp;cst=AiuY0DBWFJ5Hyx_fyvalFC2XGyKOAI_z51a5d6NLQCtRjs8HpEys3qGbqj7YjF63PJWOByKAJaYjKE0qNgko1ZvL8Y7xHTjVIDgpR14384fIX1-87dbw4QeJlfUz1Oll3Pn_XjQt2dy-e5uBbBJsBEFDYGg5yo23w6fGOrMldn-r-hn8-lG12DznUtCpYqvqROXdPMkK0pssNqwIHh8HNr-pJgnzJ7Q9OD-dCShrocSi9tLZDj4o1TTRTjPiw8Sj5WHJ9W8CB3CsZ-D0Pej19V-nBD3_3YDtNkICxQuHIsmSWFy3N8KHKUkHgzJWFHel18bEADLE30wRTaO96MIhFrSBKW2qy6iVunmaBTjcyZ8MC_M1yyAhK0iKK-KPGI29KV4AHFw8Fbr59l4l_iB0P556SBz1V-E1kfKnBDWdWL4dRtRf9_KJmY_uqlRtCH5A8jW2fLerH89af8F-KboDmJUo7pXh9zr-zHz2wL5ZKzhglPDhxb29tJbpR-OKcSTCH70wrleOid3BP925MO66vlGmqCBGrtD85bORHDEhm6aHZXLof1iudqMAVedjpcArm-Bfp8tHHVaNuCdsnboISLJvN5t--CqO&amp;data=UlNrNmk5WktYejR0eWJFYk1Ldmtxa1VrV0xLUTlpN2Fsb0JDTkRUTnFJMTRlU1lwMlhsVDJ0U1QxUFR4N1FZb2hRNXM3MVhvRG5UQUY1S2ZYdUtZRW8tTnJmZjExdTdKLVBsTjRQXzJyR2Ms&amp;sign=6b0b96071ee1b6416d46a4fa99e7c80a&amp;keyno=0&amp;b64e=2&amp;ref=orjY4mGPRjk5boDnW0uvlpAgqs5Jg3quKLfGKhgcZzlBh-w_NInSOdmWsml72YgYseqLHJYgANWs9yHYLPN15C6xx39vj-gAZebYAo3BPnMU--8bk_VHhHJctVNJ7Bs-Cgg9h_GnESUj3kgMPZ1XTBVfdvHdCgpWO7hvOd12C8wCyLlu4HZbgP3bl23RpuVB&amp;l10n=ru&amp;cts=1510644586845&amp;mc=4.0219280948873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rkessk0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1064279597478687&amp;from=yandex.ru%3Byandsearch%3Bweb%3B%3B&amp;text=&amp;etext=1604.9W3R88_6TRKaveP_ccYYy0ZiPvC-gRhrnEhsFafGm3TD9YVJwbJGvdJ4Y9NTfpu7dKgW8UbZVjWKICtgglRENQ.d436f3d28e75a08b3f90e61c0a68c4b5fcf7f322&amp;uuid=&amp;state=PEtFfuTeVD4jaxywoSUvtB2i7c0_vxGdKJBUN48dhRY-aIR7HSWXTkR2w7joqWzfoAGTdOCEXKYJy3CqKQd1nOze3Iv5ceFP&amp;&amp;cst=AiuY0DBWFJ5Hyx_fyvalFC2XGyKOAI_z51a5d6NLQCtRjs8HpEys3qGbqj7YjF63PJWOByKAJaYjKE0qNgko1ZvL8Y7xHTjVIDgpR14384fIX1-87dbw4QeJlfUz1Oll3Pn_XjQt2dy-e5uBbBJsBEFDYGg5yo23w6fGOrMldn-r-hn8-lG12DznUtCpYqvqROXdPMkK0pssNqwIHh8HNr-pJgnzJ7Q9OD-dCShrocSi9tLZDj4o1TTRTjPiw8Sj5WHJ9W8CB3CsZ-D0Pej19V-nBD3_3YDtNkICxQuHIsmSWFy3N8KHKUkHgzJWFHel18bEADLE30wRTaO96MIhFrSBKW2qy6iVunmaBTjcyZ8MC_M1yyAhK0iKK-KPGI29KV4AHFw8Fbr59l4l_iB0P556SBz1V-E1kfKnBDWdWL4dRtRf9_KJmY_uqlRtCH5A8jW2fLerH89af8F-KboDmJUo7pXh9zr-zHz2wL5ZKzhglPDhxb29tJbpR-OKcSTCH70wrleOid3BP925MO66vlGmqCBGrtD85bORHDEhm6aHZXLof1iudqMAVedjpcArm-Bfp8tHHVaNuCdsnboISLJvN5t--CqO&amp;data=UlNrNmk5WktYejR0eWJFYk1Ldmtxa1VrV0xLUTlpN2Fsb0JDTkRUTnFJMTRlU1lwMlhsVDJ0U1QxUFR4N1FZb2hRNXM3MVhvRG5UQUY1S2ZYdUtZRW8tTnJmZjExdTdKLVBsTjRQXzJyR2Ms&amp;sign=6b0b96071ee1b6416d46a4fa99e7c80a&amp;keyno=0&amp;b64e=2&amp;ref=orjY4mGPRjk5boDnW0uvlpAgqs5Jg3quKLfGKhgcZzlBh-w_NInSOdmWsml72YgYseqLHJYgANWs9yHYLPN15C6xx39vj-gAZebYAo3BPnMU--8bk_VHhHJctVNJ7Bs-Cgg9h_GnESUj3kgMPZ1XTBVfdvHdCgpWO7hvOd12C8wCyLlu4HZbgP3bl23RpuVB&amp;l10n=ru&amp;cts=1510644586845&amp;mc=4.0219280948873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erkessk0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064279597478687&amp;from=yandex.ru%3Byandsearch%3Bweb%3B%3B&amp;text=&amp;etext=1604.9W3R88_6TRKaveP_ccYYy0ZiPvC-gRhrnEhsFafGm3TD9YVJwbJGvdJ4Y9NTfpu7dKgW8UbZVjWKICtgglRENQ.d436f3d28e75a08b3f90e61c0a68c4b5fcf7f322&amp;uuid=&amp;state=PEtFfuTeVD4jaxywoSUvtB2i7c0_vxGdKJBUN48dhRY-aIR7HSWXTkR2w7joqWzfoAGTdOCEXKYJy3CqKQd1nOze3Iv5ceFP&amp;&amp;cst=AiuY0DBWFJ5Hyx_fyvalFC2XGyKOAI_z51a5d6NLQCtRjs8HpEys3qGbqj7YjF63PJWOByKAJaYjKE0qNgko1ZvL8Y7xHTjVIDgpR14384fIX1-87dbw4QeJlfUz1Oll3Pn_XjQt2dy-e5uBbBJsBEFDYGg5yo23w6fGOrMldn-r-hn8-lG12DznUtCpYqvqROXdPMkK0pssNqwIHh8HNr-pJgnzJ7Q9OD-dCShrocSi9tLZDj4o1TTRTjPiw8Sj5WHJ9W8CB3CsZ-D0Pej19V-nBD3_3YDtNkICxQuHIsmSWFy3N8KHKUkHgzJWFHel18bEADLE30wRTaO96MIhFrSBKW2qy6iVunmaBTjcyZ8MC_M1yyAhK0iKK-KPGI29KV4AHFw8Fbr59l4l_iB0P556SBz1V-E1kfKnBDWdWL4dRtRf9_KJmY_uqlRtCH5A8jW2fLerH89af8F-KboDmJUo7pXh9zr-zHz2wL5ZKzhglPDhxb29tJbpR-OKcSTCH70wrleOid3BP925MO66vlGmqCBGrtD85bORHDEhm6aHZXLof1iudqMAVedjpcArm-Bfp8tHHVaNuCdsnboISLJvN5t--CqO&amp;data=UlNrNmk5WktYejR0eWJFYk1Ldmtxa1VrV0xLUTlpN2Fsb0JDTkRUTnFJMTRlU1lwMlhsVDJ0U1QxUFR4N1FZb2hRNXM3MVhvRG5UQUY1S2ZYdUtZRW8tTnJmZjExdTdKLVBsTjRQXzJyR2Ms&amp;sign=6b0b96071ee1b6416d46a4fa99e7c80a&amp;keyno=0&amp;b64e=2&amp;ref=orjY4mGPRjk5boDnW0uvlpAgqs5Jg3quKLfGKhgcZzlBh-w_NInSOdmWsml72YgYseqLHJYgANWs9yHYLPN15C6xx39vj-gAZebYAo3BPnMU--8bk_VHhHJctVNJ7Bs-Cgg9h_GnESUj3kgMPZ1XTBVfdvHdCgpWO7hvOd12C8wCyLlu4HZbgP3bl23RpuVB&amp;l10n=ru&amp;cts=1510644586845&amp;mc=4.0219280948873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B5F5-1EBA-478F-9EAF-87913688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Радима Байчорова</cp:lastModifiedBy>
  <cp:revision>11</cp:revision>
  <cp:lastPrinted>2017-12-19T13:09:00Z</cp:lastPrinted>
  <dcterms:created xsi:type="dcterms:W3CDTF">2017-11-13T13:09:00Z</dcterms:created>
  <dcterms:modified xsi:type="dcterms:W3CDTF">2017-12-19T13:10:00Z</dcterms:modified>
</cp:coreProperties>
</file>