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10F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 Карачаевск</w:t>
      </w:r>
    </w:p>
    <w:p w:rsidR="00000000" w:rsidRDefault="00EC10F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2016, 2017 годы</w:t>
      </w:r>
    </w:p>
    <w:p w:rsidR="00000000" w:rsidRDefault="00EC10F9">
      <w:pPr>
        <w:rPr>
          <w:rFonts w:eastAsia="Times New Roman"/>
        </w:rPr>
      </w:pPr>
    </w:p>
    <w:p w:rsidR="00000000" w:rsidRDefault="00EC10F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 w:rsidP="00DC48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Оборот розничной торговли 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348218.7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226553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всех продовольственных товаров, реализованных в границах городского </w:t>
            </w:r>
            <w:r>
              <w:rPr>
                <w:rFonts w:eastAsia="Times New Roman"/>
              </w:rPr>
              <w:t>округа, в денежном выражении за финансовый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1070466.3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C10F9">
            <w:pPr>
              <w:jc w:val="center"/>
              <w:rPr>
                <w:rFonts w:eastAsia="Times New Roman"/>
              </w:rPr>
            </w:pPr>
          </w:p>
        </w:tc>
      </w:tr>
    </w:tbl>
    <w:p w:rsidR="00EC10F9" w:rsidRDefault="00EC10F9">
      <w:pPr>
        <w:rPr>
          <w:rFonts w:eastAsia="Times New Roman"/>
        </w:rPr>
      </w:pPr>
    </w:p>
    <w:sectPr w:rsidR="00EC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48D9"/>
    <w:rsid w:val="00DC48D9"/>
    <w:rsid w:val="00E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101D-45E3-4E40-9160-E7D4450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Радима Байчорова</dc:creator>
  <cp:keywords/>
  <dc:description/>
  <cp:lastModifiedBy>Радима Байчорова</cp:lastModifiedBy>
  <cp:revision>2</cp:revision>
  <dcterms:created xsi:type="dcterms:W3CDTF">2017-09-19T08:01:00Z</dcterms:created>
  <dcterms:modified xsi:type="dcterms:W3CDTF">2017-09-19T08:01:00Z</dcterms:modified>
</cp:coreProperties>
</file>