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21" w:rsidRDefault="00FA1521" w:rsidP="00735E4C">
      <w:pPr>
        <w:spacing w:after="0" w:line="240" w:lineRule="auto"/>
        <w:jc w:val="both"/>
      </w:pPr>
    </w:p>
    <w:p w:rsidR="00FA1521" w:rsidRDefault="00FA1521" w:rsidP="00735E4C">
      <w:pPr>
        <w:spacing w:after="0" w:line="240" w:lineRule="auto"/>
        <w:jc w:val="both"/>
      </w:pPr>
    </w:p>
    <w:p w:rsidR="00FA1521" w:rsidRDefault="00FA1521" w:rsidP="00735E4C">
      <w:pPr>
        <w:spacing w:after="0" w:line="240" w:lineRule="auto"/>
        <w:jc w:val="both"/>
      </w:pPr>
    </w:p>
    <w:p w:rsidR="00D0342C" w:rsidRDefault="00D0342C" w:rsidP="00D7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569" w:rsidRPr="00504569" w:rsidRDefault="00D737BD" w:rsidP="00D7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DA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D0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04569" w:rsidRPr="0050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D737BD" w:rsidRPr="00D737BD" w:rsidRDefault="00D737BD" w:rsidP="00D73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DA4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504569" w:rsidRPr="0050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Pr="0050456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</w:t>
      </w:r>
      <w:r w:rsidRPr="00D737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Карачаевского городского округа</w:t>
      </w:r>
    </w:p>
    <w:p w:rsidR="00D737BD" w:rsidRDefault="00D737BD" w:rsidP="00D737B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</w:t>
      </w:r>
      <w:r w:rsidR="00DA48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</w:t>
      </w:r>
      <w:r w:rsidR="00504569" w:rsidRPr="0050456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Pr="00735E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 протесте </w:t>
      </w:r>
      <w:r w:rsidRPr="00D737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и.</w:t>
      </w:r>
      <w:r w:rsidR="00DA48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D737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о. </w:t>
      </w:r>
      <w:r w:rsidRPr="00735E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прокурора</w:t>
      </w:r>
      <w:r w:rsidRPr="00D737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D737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</w:t>
      </w:r>
      <w:proofErr w:type="gramEnd"/>
      <w:r w:rsidRPr="00D737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proofErr w:type="spellStart"/>
      <w:r w:rsidRPr="00D737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Карачаевска</w:t>
      </w:r>
      <w:proofErr w:type="spellEnd"/>
      <w:r w:rsidRPr="00D737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D737BD" w:rsidRDefault="00D737BD" w:rsidP="00D737B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</w:t>
      </w:r>
      <w:r w:rsidR="00DA48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</w:t>
      </w:r>
      <w:r w:rsidRPr="00735E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 </w:t>
      </w:r>
      <w:r w:rsidRPr="00D737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29.05.2017 г</w:t>
      </w:r>
      <w:r w:rsidRPr="00735E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ода № </w:t>
      </w:r>
      <w:r w:rsidRPr="00D737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</w:t>
      </w:r>
      <w:r w:rsidRPr="00735E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6-0</w:t>
      </w:r>
      <w:r w:rsidRPr="00D737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Pr="00735E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Pr="00D737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17</w:t>
      </w:r>
      <w:r w:rsidRPr="00735E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</w:t>
      </w:r>
      <w:r w:rsidRPr="00D737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Положение об Администрации</w:t>
      </w:r>
    </w:p>
    <w:p w:rsidR="00D737BD" w:rsidRDefault="00D737BD" w:rsidP="00D737B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</w:t>
      </w:r>
      <w:r w:rsidR="00DA48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Pr="00D737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Карачаевского городского округа, </w:t>
      </w:r>
      <w:proofErr w:type="gramStart"/>
      <w:r w:rsidRPr="00D737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утвержденное</w:t>
      </w:r>
      <w:proofErr w:type="gramEnd"/>
      <w:r w:rsidRPr="00D737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735E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решение</w:t>
      </w:r>
      <w:r w:rsidRPr="00D737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</w:t>
      </w:r>
      <w:r w:rsidRPr="00735E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Думы</w:t>
      </w:r>
    </w:p>
    <w:p w:rsidR="00504569" w:rsidRPr="00504569" w:rsidRDefault="00D737BD" w:rsidP="00D737B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</w:t>
      </w:r>
      <w:r w:rsidR="00DA48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Pr="00D737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Карачаевского городского округа</w:t>
      </w:r>
      <w:r w:rsidRPr="00735E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 </w:t>
      </w:r>
      <w:r w:rsidRPr="00D737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Pr="00735E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Pr="00D737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.07.</w:t>
      </w:r>
      <w:r w:rsidRPr="00735E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201</w:t>
      </w:r>
      <w:r w:rsidRPr="00D737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Pr="00735E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 № </w:t>
      </w:r>
      <w:r w:rsidRPr="00D737B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149-4</w:t>
      </w:r>
    </w:p>
    <w:p w:rsidR="00504569" w:rsidRPr="00504569" w:rsidRDefault="00504569" w:rsidP="00504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4569" w:rsidRPr="00504569" w:rsidRDefault="00504569" w:rsidP="00504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4569" w:rsidRPr="00504569" w:rsidRDefault="00504569" w:rsidP="00C83A5D">
      <w:pPr>
        <w:tabs>
          <w:tab w:val="left" w:pos="9355"/>
        </w:tabs>
        <w:spacing w:after="0" w:line="240" w:lineRule="auto"/>
        <w:ind w:left="709"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56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Мотивированный ответ</w:t>
      </w:r>
    </w:p>
    <w:p w:rsidR="00C83A5D" w:rsidRPr="00504569" w:rsidRDefault="00504569" w:rsidP="00C83A5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0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протест </w:t>
      </w:r>
      <w:r w:rsidR="00C83A5D" w:rsidRPr="00C83A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и.</w:t>
      </w:r>
      <w:r w:rsidR="00DA483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C83A5D" w:rsidRPr="00C83A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о. </w:t>
      </w:r>
      <w:r w:rsidR="00C83A5D" w:rsidRPr="00735E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прокурора</w:t>
      </w:r>
      <w:r w:rsidR="00C83A5D" w:rsidRPr="00C83A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="00C83A5D" w:rsidRPr="00C83A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</w:t>
      </w:r>
      <w:proofErr w:type="gramEnd"/>
      <w:r w:rsidR="00C83A5D" w:rsidRPr="00C83A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proofErr w:type="spellStart"/>
      <w:r w:rsidR="00C83A5D" w:rsidRPr="00C83A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Карачаевска</w:t>
      </w:r>
      <w:proofErr w:type="spellEnd"/>
      <w:r w:rsidR="00C83A5D" w:rsidRPr="00C83A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C83A5D" w:rsidRPr="00735E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 </w:t>
      </w:r>
      <w:r w:rsidR="00C83A5D" w:rsidRPr="00C83A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29.05.2017 г</w:t>
      </w:r>
      <w:r w:rsidR="00C83A5D" w:rsidRPr="00735E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ода № </w:t>
      </w:r>
      <w:r w:rsidR="00C83A5D" w:rsidRPr="00C83A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</w:t>
      </w:r>
      <w:r w:rsidR="00C83A5D" w:rsidRPr="00735E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6-0</w:t>
      </w:r>
      <w:r w:rsidR="00C83A5D" w:rsidRPr="00C83A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="00C83A5D" w:rsidRPr="00735E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</w:t>
      </w:r>
      <w:r w:rsidR="00C83A5D" w:rsidRPr="00C83A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17</w:t>
      </w:r>
      <w:r w:rsidR="00C83A5D" w:rsidRPr="00735E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</w:t>
      </w:r>
      <w:r w:rsidR="00C83A5D" w:rsidRPr="00C83A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Положение об Администрации Карачаевского городского округа, утвержденное </w:t>
      </w:r>
      <w:r w:rsidR="00C83A5D" w:rsidRPr="00735E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решение</w:t>
      </w:r>
      <w:r w:rsidR="00C83A5D" w:rsidRPr="00C83A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</w:t>
      </w:r>
      <w:r w:rsidR="00C83A5D" w:rsidRPr="00735E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Думы</w:t>
      </w:r>
      <w:r w:rsidR="00C83A5D" w:rsidRPr="00C83A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Карачаевского городского округа</w:t>
      </w:r>
      <w:r w:rsidR="00C83A5D" w:rsidRPr="00735E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 </w:t>
      </w:r>
      <w:r w:rsidR="00C83A5D" w:rsidRPr="00C83A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C83A5D" w:rsidRPr="00735E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="00C83A5D" w:rsidRPr="00C83A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.07.</w:t>
      </w:r>
      <w:r w:rsidR="00C83A5D" w:rsidRPr="00735E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201</w:t>
      </w:r>
      <w:r w:rsidR="00C83A5D" w:rsidRPr="00C83A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="00C83A5D" w:rsidRPr="00735E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 № </w:t>
      </w:r>
      <w:r w:rsidR="00C83A5D" w:rsidRPr="00C83A5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149-4</w:t>
      </w:r>
    </w:p>
    <w:p w:rsidR="00504569" w:rsidRPr="00504569" w:rsidRDefault="00504569" w:rsidP="00504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04569" w:rsidRPr="00504569" w:rsidRDefault="00504569" w:rsidP="00504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579F" w:rsidRDefault="00504569" w:rsidP="00A857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Думы </w:t>
      </w:r>
      <w:r w:rsidR="00C83A5D" w:rsidRPr="00A857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Карачаевского городского округа</w:t>
      </w:r>
      <w:r w:rsidR="00C83A5D" w:rsidRPr="00735E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 </w:t>
      </w:r>
      <w:r w:rsidR="00C83A5D" w:rsidRPr="00A857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C83A5D" w:rsidRPr="00735E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="00C83A5D" w:rsidRPr="00A857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.07.</w:t>
      </w:r>
      <w:r w:rsidR="00C83A5D" w:rsidRPr="00735E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201</w:t>
      </w:r>
      <w:r w:rsidR="00C83A5D" w:rsidRPr="00A857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="00C83A5D" w:rsidRPr="00735E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 № </w:t>
      </w:r>
      <w:r w:rsidR="00C83A5D" w:rsidRPr="00A8579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149-4</w:t>
      </w:r>
      <w:r w:rsidRPr="0050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83A5D" w:rsidRPr="00A8579F">
        <w:rPr>
          <w:rFonts w:ascii="Times New Roman" w:hAnsi="Times New Roman" w:cs="Times New Roman"/>
          <w:sz w:val="24"/>
          <w:szCs w:val="24"/>
        </w:rPr>
        <w:t>Об утверждении Положения об Администрации Карачаевского городского округа</w:t>
      </w:r>
      <w:r w:rsidRPr="0050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принято в соответствии с Федеральным </w:t>
      </w:r>
      <w:hyperlink r:id="rId5" w:history="1">
        <w:r w:rsidRPr="00A8579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50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 (далее – Федеральный закон</w:t>
      </w:r>
      <w:r w:rsidR="00A8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№131-ФЗ</w:t>
      </w:r>
      <w:r w:rsidRPr="0050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на основании </w:t>
      </w:r>
      <w:hyperlink r:id="rId6" w:history="1">
        <w:r w:rsidR="00C83A5D" w:rsidRPr="00A8579F">
          <w:rPr>
            <w:rFonts w:ascii="Times New Roman" w:hAnsi="Times New Roman" w:cs="Times New Roman"/>
            <w:sz w:val="24"/>
            <w:szCs w:val="24"/>
          </w:rPr>
          <w:t>подпункта 4 пункта 1</w:t>
        </w:r>
      </w:hyperlink>
      <w:r w:rsidR="00C83A5D" w:rsidRPr="00A8579F">
        <w:rPr>
          <w:rFonts w:ascii="Times New Roman" w:hAnsi="Times New Roman" w:cs="Times New Roman"/>
          <w:sz w:val="24"/>
          <w:szCs w:val="24"/>
        </w:rPr>
        <w:t xml:space="preserve"> </w:t>
      </w:r>
      <w:r w:rsidRPr="005045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2</w:t>
      </w:r>
      <w:r w:rsidR="00C83A5D" w:rsidRPr="00A8579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0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</w:t>
      </w:r>
      <w:r w:rsidR="00C83A5D" w:rsidRPr="00A8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Карачаевского городского округа</w:t>
      </w:r>
      <w:r w:rsidR="0029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Устав)</w:t>
      </w:r>
      <w:r w:rsidR="00A8579F" w:rsidRPr="00A8579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</w:t>
      </w:r>
      <w:proofErr w:type="gramEnd"/>
      <w:r w:rsidR="00A8579F" w:rsidRPr="00A85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8579F" w:rsidRPr="00A857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</w:t>
      </w:r>
      <w:proofErr w:type="gramEnd"/>
      <w:r w:rsidR="00A8579F" w:rsidRPr="00A8579F">
        <w:rPr>
          <w:rFonts w:ascii="Times New Roman" w:hAnsi="Times New Roman" w:cs="Times New Roman"/>
          <w:sz w:val="24"/>
          <w:szCs w:val="24"/>
        </w:rPr>
        <w:t xml:space="preserve"> утверждение структуры Администрации Карачаевского городского округа и </w:t>
      </w:r>
      <w:hyperlink r:id="rId7" w:history="1">
        <w:r w:rsidR="00A8579F" w:rsidRPr="00A8579F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="00A8579F" w:rsidRPr="00A8579F">
        <w:rPr>
          <w:rFonts w:ascii="Times New Roman" w:hAnsi="Times New Roman" w:cs="Times New Roman"/>
          <w:sz w:val="24"/>
          <w:szCs w:val="24"/>
        </w:rPr>
        <w:t xml:space="preserve"> об Администрации Карачаевского городского округа отнесены к компетенции Думы </w:t>
      </w:r>
      <w:r w:rsidR="0029003F">
        <w:rPr>
          <w:rFonts w:ascii="Times New Roman" w:hAnsi="Times New Roman" w:cs="Times New Roman"/>
          <w:sz w:val="24"/>
          <w:szCs w:val="24"/>
        </w:rPr>
        <w:t>К</w:t>
      </w:r>
      <w:r w:rsidR="00A8579F" w:rsidRPr="00A8579F">
        <w:rPr>
          <w:rFonts w:ascii="Times New Roman" w:hAnsi="Times New Roman" w:cs="Times New Roman"/>
          <w:sz w:val="24"/>
          <w:szCs w:val="24"/>
        </w:rPr>
        <w:t>арачаевского городского округа.</w:t>
      </w:r>
    </w:p>
    <w:p w:rsidR="00A8579F" w:rsidRPr="00A8579F" w:rsidRDefault="00A8579F" w:rsidP="00A857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0114"/>
      <w:r w:rsidRPr="00AF785E">
        <w:rPr>
          <w:rFonts w:ascii="Times New Roman" w:hAnsi="Times New Roman" w:cs="Times New Roman"/>
          <w:bCs/>
          <w:sz w:val="24"/>
          <w:szCs w:val="24"/>
        </w:rPr>
        <w:t xml:space="preserve">Согласно статье 2 </w:t>
      </w:r>
      <w:r w:rsidR="00F664BD" w:rsidRPr="00504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F664BD" w:rsidRPr="00AF785E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F664BD" w:rsidRPr="0050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F664BD" w:rsidRPr="00AF785E">
        <w:rPr>
          <w:rFonts w:ascii="Times New Roman" w:eastAsia="Times New Roman" w:hAnsi="Times New Roman" w:cs="Times New Roman"/>
          <w:sz w:val="24"/>
          <w:szCs w:val="24"/>
          <w:lang w:eastAsia="ru-RU"/>
        </w:rPr>
        <w:t>а №131-ФЗ</w:t>
      </w:r>
      <w:r w:rsidR="00F664BD" w:rsidRPr="00AF785E">
        <w:rPr>
          <w:rFonts w:ascii="Times New Roman" w:hAnsi="Times New Roman" w:cs="Times New Roman"/>
          <w:bCs/>
          <w:sz w:val="24"/>
          <w:szCs w:val="24"/>
        </w:rPr>
        <w:t xml:space="preserve"> под должностным</w:t>
      </w:r>
      <w:r w:rsidRPr="00A8579F">
        <w:rPr>
          <w:rFonts w:ascii="Times New Roman" w:hAnsi="Times New Roman" w:cs="Times New Roman"/>
          <w:bCs/>
          <w:sz w:val="24"/>
          <w:szCs w:val="24"/>
        </w:rPr>
        <w:t xml:space="preserve"> лицо</w:t>
      </w:r>
      <w:r w:rsidR="00F664BD" w:rsidRPr="00AF785E">
        <w:rPr>
          <w:rFonts w:ascii="Times New Roman" w:hAnsi="Times New Roman" w:cs="Times New Roman"/>
          <w:bCs/>
          <w:sz w:val="24"/>
          <w:szCs w:val="24"/>
        </w:rPr>
        <w:t>м</w:t>
      </w:r>
      <w:r w:rsidRPr="00A8579F">
        <w:rPr>
          <w:rFonts w:ascii="Times New Roman" w:hAnsi="Times New Roman" w:cs="Times New Roman"/>
          <w:bCs/>
          <w:sz w:val="24"/>
          <w:szCs w:val="24"/>
        </w:rPr>
        <w:t xml:space="preserve"> местного самоуправления</w:t>
      </w:r>
      <w:r w:rsidRPr="00A8579F">
        <w:rPr>
          <w:rFonts w:ascii="Times New Roman" w:hAnsi="Times New Roman" w:cs="Times New Roman"/>
          <w:sz w:val="24"/>
          <w:szCs w:val="24"/>
        </w:rPr>
        <w:t xml:space="preserve"> </w:t>
      </w:r>
      <w:r w:rsidR="00F664BD" w:rsidRPr="00AF785E">
        <w:rPr>
          <w:rFonts w:ascii="Times New Roman" w:hAnsi="Times New Roman" w:cs="Times New Roman"/>
          <w:sz w:val="24"/>
          <w:szCs w:val="24"/>
        </w:rPr>
        <w:t>понимается</w:t>
      </w:r>
      <w:r w:rsidRPr="00A8579F">
        <w:rPr>
          <w:rFonts w:ascii="Times New Roman" w:hAnsi="Times New Roman" w:cs="Times New Roman"/>
          <w:sz w:val="24"/>
          <w:szCs w:val="24"/>
        </w:rPr>
        <w:t xml:space="preserve"> выборное либо заключившее контракт (трудовой договор) лицо, наделенное исполнительно-распорядительными полномочиями по решению вопросов местного значения и (или) по организации деятельности органа местного самоуправления</w:t>
      </w:r>
      <w:r w:rsidR="00F664BD" w:rsidRPr="00AF785E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F664BD" w:rsidRPr="00F664BD" w:rsidRDefault="00F664BD" w:rsidP="00F6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4BD">
        <w:rPr>
          <w:rFonts w:ascii="Times New Roman" w:hAnsi="Times New Roman" w:cs="Times New Roman"/>
          <w:bCs/>
          <w:sz w:val="24"/>
          <w:szCs w:val="24"/>
        </w:rPr>
        <w:t>Согласно пункту 1, абзацу 1 пункта 2 статьи 37</w:t>
      </w:r>
      <w:r w:rsidRPr="00F66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456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Pr="00F664B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0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F664BD">
        <w:rPr>
          <w:rFonts w:ascii="Times New Roman" w:eastAsia="Times New Roman" w:hAnsi="Times New Roman" w:cs="Times New Roman"/>
          <w:sz w:val="24"/>
          <w:szCs w:val="24"/>
          <w:lang w:eastAsia="ru-RU"/>
        </w:rPr>
        <w:t>а №131-ФЗ</w:t>
      </w:r>
      <w:r w:rsidRPr="00F664BD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sub_3701"/>
      <w:r w:rsidRPr="00F664BD">
        <w:rPr>
          <w:rFonts w:ascii="Times New Roman" w:hAnsi="Times New Roman" w:cs="Times New Roman"/>
          <w:sz w:val="24"/>
          <w:szCs w:val="24"/>
        </w:rPr>
        <w:t xml:space="preserve">местная администрация (исполнительно-распорядительный орган муниципального образования) наделяется уставом муниципального образования полномочиями по решению </w:t>
      </w:r>
      <w:hyperlink w:anchor="sub_20110" w:history="1">
        <w:r w:rsidRPr="00F664BD">
          <w:rPr>
            <w:rFonts w:ascii="Times New Roman" w:hAnsi="Times New Roman" w:cs="Times New Roman"/>
            <w:sz w:val="24"/>
            <w:szCs w:val="24"/>
          </w:rPr>
          <w:t>вопросов местного значения</w:t>
        </w:r>
      </w:hyperlink>
      <w:r w:rsidRPr="00F664BD">
        <w:rPr>
          <w:rFonts w:ascii="Times New Roman" w:hAnsi="Times New Roman" w:cs="Times New Roman"/>
          <w:sz w:val="24"/>
          <w:szCs w:val="24"/>
        </w:rPr>
        <w:t xml:space="preserve">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Федерации.</w:t>
      </w:r>
    </w:p>
    <w:p w:rsidR="00F664BD" w:rsidRPr="00F664BD" w:rsidRDefault="00F664BD" w:rsidP="00F6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7012"/>
      <w:bookmarkEnd w:id="1"/>
      <w:r w:rsidRPr="00F664BD">
        <w:rPr>
          <w:rFonts w:ascii="Times New Roman" w:hAnsi="Times New Roman" w:cs="Times New Roman"/>
          <w:sz w:val="24"/>
          <w:szCs w:val="24"/>
        </w:rPr>
        <w:t>Местной администрацией руководит глава местной администрации на принципах единоначалия.</w:t>
      </w:r>
    </w:p>
    <w:bookmarkEnd w:id="2"/>
    <w:p w:rsidR="00F664BD" w:rsidRDefault="00F664BD" w:rsidP="00F6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4BD">
        <w:rPr>
          <w:rFonts w:ascii="Times New Roman" w:hAnsi="Times New Roman" w:cs="Times New Roman"/>
          <w:sz w:val="24"/>
          <w:szCs w:val="24"/>
        </w:rPr>
        <w:t xml:space="preserve">Главой местной администрации является глава муниципального образования либо лицо, назначаемое на должность главы местной администрации по контракту, заключаемому по результатам конкурса на замещение указанной должности на срок полномочий, </w:t>
      </w:r>
      <w:r w:rsidRPr="00F664BD">
        <w:rPr>
          <w:rFonts w:ascii="Times New Roman" w:hAnsi="Times New Roman" w:cs="Times New Roman"/>
          <w:b/>
          <w:sz w:val="24"/>
          <w:szCs w:val="24"/>
        </w:rPr>
        <w:t>определяемый уставом</w:t>
      </w:r>
      <w:r w:rsidRPr="00F664B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F664BD" w:rsidRDefault="00F664BD" w:rsidP="00F664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срок полномочий главы местной администрации </w:t>
      </w:r>
      <w:r w:rsidR="00951400">
        <w:rPr>
          <w:rFonts w:ascii="Times New Roman" w:hAnsi="Times New Roman" w:cs="Times New Roman"/>
          <w:sz w:val="24"/>
          <w:szCs w:val="24"/>
        </w:rPr>
        <w:t xml:space="preserve">(Мэра Карачаевского городского округа) </w:t>
      </w:r>
      <w:r>
        <w:rPr>
          <w:rFonts w:ascii="Times New Roman" w:hAnsi="Times New Roman" w:cs="Times New Roman"/>
          <w:sz w:val="24"/>
          <w:szCs w:val="24"/>
        </w:rPr>
        <w:t>должен определяться уставом муниципального образования</w:t>
      </w:r>
      <w:r w:rsidR="00951400">
        <w:rPr>
          <w:rFonts w:ascii="Times New Roman" w:hAnsi="Times New Roman" w:cs="Times New Roman"/>
          <w:sz w:val="24"/>
          <w:szCs w:val="24"/>
        </w:rPr>
        <w:t xml:space="preserve"> (Уставом Карачаевского городского округа)</w:t>
      </w:r>
      <w:r>
        <w:rPr>
          <w:rFonts w:ascii="Times New Roman" w:hAnsi="Times New Roman" w:cs="Times New Roman"/>
          <w:sz w:val="24"/>
          <w:szCs w:val="24"/>
        </w:rPr>
        <w:t>, а не каким-либо иным муниципальным правовым актом</w:t>
      </w:r>
      <w:r w:rsidR="00951400">
        <w:rPr>
          <w:rFonts w:ascii="Times New Roman" w:hAnsi="Times New Roman" w:cs="Times New Roman"/>
          <w:sz w:val="24"/>
          <w:szCs w:val="24"/>
        </w:rPr>
        <w:t xml:space="preserve"> (в данном случае – Положением об Администрации Карачаевского городского округа)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1400" w:rsidRDefault="00F664BD" w:rsidP="009514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05D">
        <w:rPr>
          <w:rFonts w:ascii="Times New Roman" w:hAnsi="Times New Roman" w:cs="Times New Roman"/>
          <w:sz w:val="24"/>
          <w:szCs w:val="24"/>
        </w:rPr>
        <w:t xml:space="preserve">В полном соответствии с вышеприведенными нормами законодательства Уставом Карачаевского городского округа определено, что </w:t>
      </w:r>
      <w:r w:rsidR="00951400" w:rsidRPr="00D46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Мэр Карачаевского городского округа назначается на должность по контракту, заключаемому по результатам конкурса на </w:t>
      </w:r>
      <w:r w:rsidR="00951400" w:rsidRPr="00D46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замещение указанной должности. </w:t>
      </w:r>
      <w:proofErr w:type="gramStart"/>
      <w:r w:rsidR="00951400" w:rsidRPr="00D46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Контракт заключается на срок полномочий Думы Карачаевского городского округа, принявшей решение о назначении лица на должность Мэра Карачаевского городского округа (до дня начала работы Думы Карачаевского городского округа нового созыва), но не менее чем на два года.</w:t>
      </w:r>
      <w:proofErr w:type="gramEnd"/>
      <w:r w:rsidR="00951400" w:rsidRPr="00D460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Контракт с Мэром Карачаевского городского округа заключает Глава Карачаевского городского округа на основании решения Думы </w:t>
      </w:r>
      <w:r w:rsidR="00D83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Карачаевского городского округа (п.2 ст.38 </w:t>
      </w:r>
      <w:r w:rsidR="002367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«Мэр Карачаевского городского округа» </w:t>
      </w:r>
      <w:r w:rsidR="00D83E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Устава).</w:t>
      </w:r>
    </w:p>
    <w:p w:rsidR="00651654" w:rsidRPr="00651654" w:rsidRDefault="00651654" w:rsidP="006516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Федеральным законом №131-ФЗ определено, что </w:t>
      </w:r>
      <w:r w:rsidRPr="000B6D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уставе</w:t>
      </w:r>
      <w:r w:rsidRPr="00651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должны содержаться, в том числе:</w:t>
      </w:r>
    </w:p>
    <w:p w:rsidR="00FA5EB6" w:rsidRDefault="00651654" w:rsidP="00FA5E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654">
        <w:rPr>
          <w:rFonts w:ascii="Times New Roman" w:hAnsi="Times New Roman" w:cs="Times New Roman"/>
          <w:sz w:val="24"/>
          <w:szCs w:val="24"/>
        </w:rPr>
        <w:t xml:space="preserve">- структура и порядок формирования, срок полномочий, </w:t>
      </w:r>
      <w:r w:rsidRPr="000B6DAE">
        <w:rPr>
          <w:rFonts w:ascii="Times New Roman" w:hAnsi="Times New Roman" w:cs="Times New Roman"/>
          <w:b/>
          <w:sz w:val="24"/>
          <w:szCs w:val="24"/>
        </w:rPr>
        <w:t>подотчетность, подконтрольность</w:t>
      </w:r>
      <w:r w:rsidRPr="00651654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самоуправления, а также иные вопросы организации и деятельности органов местного самоуправления (часть 3 статьи 34, пункт 4 части 1 статьи 44 Федерального закона №131-ФЗ);</w:t>
      </w:r>
    </w:p>
    <w:p w:rsidR="00651654" w:rsidRPr="00651654" w:rsidRDefault="00651654" w:rsidP="00FA5E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654">
        <w:rPr>
          <w:rFonts w:ascii="Times New Roman" w:hAnsi="Times New Roman" w:cs="Times New Roman"/>
          <w:sz w:val="24"/>
          <w:szCs w:val="24"/>
        </w:rPr>
        <w:t xml:space="preserve">- наименования и </w:t>
      </w:r>
      <w:r w:rsidRPr="000B6DAE">
        <w:rPr>
          <w:rFonts w:ascii="Times New Roman" w:hAnsi="Times New Roman" w:cs="Times New Roman"/>
          <w:b/>
          <w:sz w:val="24"/>
          <w:szCs w:val="24"/>
        </w:rPr>
        <w:t>полномочия</w:t>
      </w:r>
      <w:r w:rsidRPr="00651654">
        <w:rPr>
          <w:rFonts w:ascii="Times New Roman" w:hAnsi="Times New Roman" w:cs="Times New Roman"/>
          <w:sz w:val="24"/>
          <w:szCs w:val="24"/>
        </w:rPr>
        <w:t xml:space="preserve"> выборных и иных органов местного самоуправления, должностных лиц местного самоуправления (пункт 5 части 1 статьи 44 Федерального закона от 06.10.2003 №131-ФЗ);</w:t>
      </w:r>
    </w:p>
    <w:p w:rsidR="00F664BD" w:rsidRPr="00F664BD" w:rsidRDefault="00651654" w:rsidP="00651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65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правовое регулирование муниципальной службы, включая требования к муниципальным должностям муниципальной службы, </w:t>
      </w:r>
      <w:r w:rsidRPr="000B6DA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определение статуса муниципального служащего</w:t>
      </w:r>
      <w:r w:rsidRPr="00651654">
        <w:rPr>
          <w:rFonts w:ascii="Times New Roman" w:hAnsi="Times New Roman" w:cs="Times New Roman"/>
          <w:sz w:val="24"/>
          <w:szCs w:val="24"/>
          <w:shd w:val="clear" w:color="auto" w:fill="FFFFFF"/>
        </w:rPr>
        <w:t>, условия и порядок прохождения муниципальной службы (статья 42 Федерального закона №131-ФЗ).</w:t>
      </w:r>
    </w:p>
    <w:p w:rsidR="000B6DAE" w:rsidRDefault="00243FB8" w:rsidP="00243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FB8">
        <w:rPr>
          <w:rFonts w:ascii="Times New Roman" w:hAnsi="Times New Roman" w:cs="Times New Roman"/>
          <w:sz w:val="24"/>
          <w:szCs w:val="24"/>
        </w:rPr>
        <w:t xml:space="preserve">В соответствии с указанными нормами Уставом Карачаевского городского округа определено, что </w:t>
      </w:r>
      <w:r w:rsidRPr="00243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Мэр Карачаевского городского округа подконтролен и подотчетен Думе Карачаевского городского округа (п.2 ст.39 Устава «Полномочия Мэра Карачаевского городского округа»)</w:t>
      </w:r>
      <w:r w:rsidR="000B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43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43FB8" w:rsidRPr="00243FB8" w:rsidRDefault="00243FB8" w:rsidP="00243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Мэр Карачаевского городского округа:</w:t>
      </w:r>
    </w:p>
    <w:p w:rsidR="00243FB8" w:rsidRPr="00243FB8" w:rsidRDefault="00243FB8" w:rsidP="00243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представляет Думе Карачаевского городского округа ежегодные отчеты о результатах своей деятельности и деятельности Администрации Карачаевского городского округа, в том числе о решении вопросов, поставленных Думой Карачаевского городского округа;</w:t>
      </w:r>
    </w:p>
    <w:p w:rsidR="00243FB8" w:rsidRDefault="00243FB8" w:rsidP="00243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обеспечивает осуществление Администрацией Карачаевского городского округа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Карачаево-Черкесской Республики (п. 3 ст.39 Устава «Полномочия Мэра Карачаевского городского округа»).</w:t>
      </w:r>
    </w:p>
    <w:p w:rsidR="00F46762" w:rsidRDefault="00F46762" w:rsidP="00F467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4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Учитывая, что Мэр Карачаевского городского округа является муниципальным служащим, на него распространяется норма Устава, согласно которой муниципальные служащие Карачаевского городского округа должны соблюдать ограничения и запреты и исполнять обязанности, которые установлены Федеральным законом от 02.03.2007 №25-ФЗ «О муниципальной службе Российской Федерации» и другими федеральными законами (п.4 ст. 36 Устава «Условия и порядок прохождения муниципальной службы в Карачаевском городском округе»).</w:t>
      </w:r>
      <w:proofErr w:type="gramEnd"/>
    </w:p>
    <w:p w:rsidR="00844C98" w:rsidRDefault="002367A7" w:rsidP="00F467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в Уставе</w:t>
      </w:r>
      <w:r w:rsidR="00844C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конкретизированы ограничения и запреты для Мэра Карачаевского городского округа в соответствии с п.п.9, 9.1, 11.1. Федерального закона №131-ФЗ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(п.</w:t>
      </w:r>
      <w:r w:rsidR="00C34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8, 9 ст.38 «Мэр Карачаевского городского округа» Устава).</w:t>
      </w:r>
    </w:p>
    <w:p w:rsidR="0003149E" w:rsidRPr="00844C98" w:rsidRDefault="0003149E" w:rsidP="00F467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образом, в силу действующего законодательства, правовой статус Мэра Карачаевского городского округа как должностного лица органа местного самоуправления должен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Уставом Карачаевского городского округа, а не Положением об Администрации Карачаевского городского округа.  </w:t>
      </w:r>
    </w:p>
    <w:p w:rsidR="00F46762" w:rsidRPr="000B6DAE" w:rsidRDefault="000B6DAE" w:rsidP="00243F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6DAE">
        <w:rPr>
          <w:rFonts w:ascii="Times New Roman" w:hAnsi="Times New Roman" w:cs="Times New Roman"/>
          <w:sz w:val="24"/>
          <w:szCs w:val="24"/>
        </w:rPr>
        <w:t>Содержащееся в протесте т</w:t>
      </w:r>
      <w:r w:rsidR="00B25E17" w:rsidRPr="000B6DAE">
        <w:rPr>
          <w:rFonts w:ascii="Times New Roman" w:hAnsi="Times New Roman" w:cs="Times New Roman"/>
          <w:sz w:val="24"/>
          <w:szCs w:val="24"/>
        </w:rPr>
        <w:t>ребование</w:t>
      </w:r>
      <w:r w:rsidRPr="000B6DAE">
        <w:rPr>
          <w:rFonts w:ascii="Times New Roman" w:hAnsi="Times New Roman" w:cs="Times New Roman"/>
          <w:sz w:val="24"/>
          <w:szCs w:val="24"/>
        </w:rPr>
        <w:t xml:space="preserve"> </w:t>
      </w:r>
      <w:r w:rsidR="00B25E17" w:rsidRPr="000B6DAE">
        <w:rPr>
          <w:rFonts w:ascii="Times New Roman" w:hAnsi="Times New Roman" w:cs="Times New Roman"/>
          <w:sz w:val="24"/>
          <w:szCs w:val="24"/>
        </w:rPr>
        <w:t>о</w:t>
      </w:r>
      <w:r w:rsidR="00263C78" w:rsidRPr="000B6DAE">
        <w:rPr>
          <w:rFonts w:ascii="Times New Roman" w:hAnsi="Times New Roman" w:cs="Times New Roman"/>
          <w:sz w:val="24"/>
          <w:szCs w:val="24"/>
        </w:rPr>
        <w:t xml:space="preserve"> внесении изменений в Положение об Администрации Карачаевского городского округа прив</w:t>
      </w:r>
      <w:r w:rsidR="00B25E17" w:rsidRPr="000B6DAE">
        <w:rPr>
          <w:rFonts w:ascii="Times New Roman" w:hAnsi="Times New Roman" w:cs="Times New Roman"/>
          <w:sz w:val="24"/>
          <w:szCs w:val="24"/>
        </w:rPr>
        <w:t>едет</w:t>
      </w:r>
      <w:r w:rsidR="00263C78" w:rsidRPr="000B6DAE">
        <w:rPr>
          <w:rFonts w:ascii="Times New Roman" w:hAnsi="Times New Roman" w:cs="Times New Roman"/>
          <w:sz w:val="24"/>
          <w:szCs w:val="24"/>
        </w:rPr>
        <w:t xml:space="preserve"> к </w:t>
      </w:r>
      <w:r w:rsidR="00B25E17" w:rsidRPr="000B6DAE">
        <w:rPr>
          <w:rFonts w:ascii="Times New Roman" w:hAnsi="Times New Roman" w:cs="Times New Roman"/>
          <w:sz w:val="24"/>
          <w:szCs w:val="24"/>
        </w:rPr>
        <w:t xml:space="preserve">избыточному (необоснованному) </w:t>
      </w:r>
      <w:r w:rsidR="00263C78" w:rsidRPr="000B6DAE">
        <w:rPr>
          <w:rFonts w:ascii="Times New Roman" w:hAnsi="Times New Roman" w:cs="Times New Roman"/>
          <w:sz w:val="24"/>
          <w:szCs w:val="24"/>
        </w:rPr>
        <w:t>дублированию</w:t>
      </w:r>
      <w:r w:rsidR="00B25E17" w:rsidRPr="000B6DAE">
        <w:rPr>
          <w:rFonts w:ascii="Times New Roman" w:hAnsi="Times New Roman" w:cs="Times New Roman"/>
          <w:sz w:val="24"/>
          <w:szCs w:val="24"/>
        </w:rPr>
        <w:t xml:space="preserve"> в указанном нормативном правовом акте</w:t>
      </w:r>
      <w:r w:rsidR="00263C78" w:rsidRPr="000B6DAE">
        <w:rPr>
          <w:rFonts w:ascii="Times New Roman" w:hAnsi="Times New Roman" w:cs="Times New Roman"/>
          <w:sz w:val="24"/>
          <w:szCs w:val="24"/>
        </w:rPr>
        <w:t xml:space="preserve"> норм </w:t>
      </w:r>
      <w:r w:rsidR="00B25E17" w:rsidRPr="000B6DAE">
        <w:rPr>
          <w:rFonts w:ascii="Times New Roman" w:hAnsi="Times New Roman" w:cs="Times New Roman"/>
          <w:sz w:val="24"/>
          <w:szCs w:val="24"/>
        </w:rPr>
        <w:t>уже содержащихся в Уставе Карачаевского городского округа</w:t>
      </w:r>
      <w:r w:rsidRPr="000B6DAE">
        <w:rPr>
          <w:rFonts w:ascii="Times New Roman" w:hAnsi="Times New Roman" w:cs="Times New Roman"/>
          <w:sz w:val="24"/>
          <w:szCs w:val="24"/>
        </w:rPr>
        <w:t>, являющимся</w:t>
      </w:r>
      <w:r w:rsidR="00B25E17" w:rsidRPr="000B6D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B6D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силу пункта 2 </w:t>
      </w:r>
      <w:r w:rsidRPr="000B6DAE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статьи 43 Федерального закона №131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0B6DAE">
        <w:rPr>
          <w:rFonts w:ascii="Times New Roman" w:hAnsi="Times New Roman" w:cs="Times New Roman"/>
          <w:sz w:val="24"/>
          <w:szCs w:val="24"/>
          <w:shd w:val="clear" w:color="auto" w:fill="FFFFFF"/>
        </w:rPr>
        <w:t>ФЗ актом</w:t>
      </w:r>
      <w:r w:rsidRPr="000B6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высшей юридической силы в системе муниципальных правовых актов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0B6D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имеющим прямое действие</w:t>
      </w:r>
      <w:r w:rsidR="00B25E17" w:rsidRPr="000B6DA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B25E17" w:rsidRPr="000B6DAE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gramEnd"/>
    </w:p>
    <w:p w:rsidR="00504569" w:rsidRDefault="00504569" w:rsidP="000B6DAE">
      <w:pPr>
        <w:spacing w:after="0" w:line="240" w:lineRule="auto"/>
        <w:ind w:firstLine="708"/>
        <w:jc w:val="both"/>
      </w:pPr>
      <w:r w:rsidRPr="0050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proofErr w:type="gramStart"/>
      <w:r w:rsidRPr="0050456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50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45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вышеизложенным</w:t>
      </w:r>
      <w:proofErr w:type="gramEnd"/>
      <w:r w:rsidRPr="005045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 </w:t>
      </w:r>
      <w:r w:rsidR="0003149E" w:rsidRPr="00B25E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Карачаевского городского округа не находит оснований для удовлетворения протеста</w:t>
      </w:r>
      <w:r w:rsidRPr="005045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504569" w:rsidSect="00A4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7AA0"/>
    <w:multiLevelType w:val="hybridMultilevel"/>
    <w:tmpl w:val="E05A9F7E"/>
    <w:lvl w:ilvl="0" w:tplc="4588C38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E4C"/>
    <w:rsid w:val="0003149E"/>
    <w:rsid w:val="000B3AAD"/>
    <w:rsid w:val="000B6DAE"/>
    <w:rsid w:val="002367A7"/>
    <w:rsid w:val="00243FB8"/>
    <w:rsid w:val="00263C78"/>
    <w:rsid w:val="0029003F"/>
    <w:rsid w:val="00481061"/>
    <w:rsid w:val="004A0DE6"/>
    <w:rsid w:val="00504569"/>
    <w:rsid w:val="00651654"/>
    <w:rsid w:val="00735E4C"/>
    <w:rsid w:val="00752149"/>
    <w:rsid w:val="00844C98"/>
    <w:rsid w:val="008B36C4"/>
    <w:rsid w:val="00931884"/>
    <w:rsid w:val="00951400"/>
    <w:rsid w:val="00A40FE7"/>
    <w:rsid w:val="00A8579F"/>
    <w:rsid w:val="00AC027C"/>
    <w:rsid w:val="00AF357A"/>
    <w:rsid w:val="00AF785E"/>
    <w:rsid w:val="00B25E17"/>
    <w:rsid w:val="00C34782"/>
    <w:rsid w:val="00C83A5D"/>
    <w:rsid w:val="00D0342C"/>
    <w:rsid w:val="00D05956"/>
    <w:rsid w:val="00D4605D"/>
    <w:rsid w:val="00D737BD"/>
    <w:rsid w:val="00D83ECB"/>
    <w:rsid w:val="00DA09E2"/>
    <w:rsid w:val="00DA4832"/>
    <w:rsid w:val="00DC0882"/>
    <w:rsid w:val="00F156B0"/>
    <w:rsid w:val="00F46762"/>
    <w:rsid w:val="00F664BD"/>
    <w:rsid w:val="00F800A1"/>
    <w:rsid w:val="00FA1521"/>
    <w:rsid w:val="00FA5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FE7"/>
  </w:style>
  <w:style w:type="paragraph" w:styleId="1">
    <w:name w:val="heading 1"/>
    <w:basedOn w:val="a"/>
    <w:next w:val="a"/>
    <w:link w:val="10"/>
    <w:uiPriority w:val="99"/>
    <w:qFormat/>
    <w:rsid w:val="00C83A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3A5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5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5E17"/>
  </w:style>
  <w:style w:type="paragraph" w:styleId="a4">
    <w:name w:val="Balloon Text"/>
    <w:basedOn w:val="a"/>
    <w:link w:val="a5"/>
    <w:uiPriority w:val="99"/>
    <w:semiHidden/>
    <w:unhideWhenUsed/>
    <w:rsid w:val="00D0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83A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3A5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51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25E17"/>
  </w:style>
  <w:style w:type="paragraph" w:styleId="a4">
    <w:name w:val="Balloon Text"/>
    <w:basedOn w:val="a"/>
    <w:link w:val="a5"/>
    <w:uiPriority w:val="99"/>
    <w:semiHidden/>
    <w:unhideWhenUsed/>
    <w:rsid w:val="00D0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5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5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0825079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0826265.2814" TargetMode="External"/><Relationship Id="rId5" Type="http://schemas.openxmlformats.org/officeDocument/2006/relationships/hyperlink" Target="consultantplus://offline/ref=C59274D5B5BDE3C4DA8751332E1303E298F32E563BFC94D0C7E954EFF77B4BFA3759BF3EE0nFb4E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Shamil</dc:creator>
  <cp:lastModifiedBy>ADM</cp:lastModifiedBy>
  <cp:revision>7</cp:revision>
  <cp:lastPrinted>2017-06-15T08:56:00Z</cp:lastPrinted>
  <dcterms:created xsi:type="dcterms:W3CDTF">2017-06-15T08:53:00Z</dcterms:created>
  <dcterms:modified xsi:type="dcterms:W3CDTF">2017-06-19T14:33:00Z</dcterms:modified>
</cp:coreProperties>
</file>