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8" w:rsidRDefault="009079B8" w:rsidP="0090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79B8" w:rsidRPr="00DE0123" w:rsidRDefault="009079B8" w:rsidP="009079B8">
      <w:pPr>
        <w:jc w:val="center"/>
        <w:rPr>
          <w:sz w:val="28"/>
          <w:szCs w:val="28"/>
        </w:rPr>
      </w:pPr>
      <w:r w:rsidRPr="00DE0123">
        <w:rPr>
          <w:sz w:val="28"/>
          <w:szCs w:val="28"/>
        </w:rPr>
        <w:t>РОССИЙСКАЯ ФЕДЕРАЦИЯ</w:t>
      </w:r>
    </w:p>
    <w:p w:rsidR="009079B8" w:rsidRPr="00DE0123" w:rsidRDefault="009079B8" w:rsidP="009079B8">
      <w:pPr>
        <w:jc w:val="center"/>
        <w:rPr>
          <w:sz w:val="28"/>
          <w:szCs w:val="28"/>
        </w:rPr>
      </w:pPr>
      <w:r w:rsidRPr="00DE0123">
        <w:rPr>
          <w:sz w:val="28"/>
          <w:szCs w:val="28"/>
        </w:rPr>
        <w:t>КАРАЧАЕВО-ЧЕРКЕССКАЯ РЕСПУБЛИКА</w:t>
      </w:r>
    </w:p>
    <w:p w:rsidR="009079B8" w:rsidRPr="00DE0123" w:rsidRDefault="009079B8" w:rsidP="009079B8">
      <w:pPr>
        <w:jc w:val="center"/>
        <w:rPr>
          <w:sz w:val="28"/>
          <w:szCs w:val="28"/>
        </w:rPr>
      </w:pPr>
      <w:r w:rsidRPr="00DE0123">
        <w:rPr>
          <w:sz w:val="28"/>
          <w:szCs w:val="28"/>
        </w:rPr>
        <w:t>ДУМА КАРАЧАЕВСКОГО ГОРОДСКОГО ОКРУГА</w:t>
      </w:r>
    </w:p>
    <w:p w:rsidR="009079B8" w:rsidRPr="00DE0123" w:rsidRDefault="009079B8" w:rsidP="009079B8"/>
    <w:p w:rsidR="009079B8" w:rsidRPr="00DE0123" w:rsidRDefault="009079B8" w:rsidP="009079B8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9079B8" w:rsidRPr="00DE0123" w:rsidRDefault="009079B8" w:rsidP="009079B8">
      <w:pPr>
        <w:jc w:val="center"/>
        <w:rPr>
          <w:b/>
        </w:rPr>
      </w:pPr>
    </w:p>
    <w:tbl>
      <w:tblPr>
        <w:tblW w:w="9828" w:type="dxa"/>
        <w:tblLook w:val="01E0"/>
      </w:tblPr>
      <w:tblGrid>
        <w:gridCol w:w="1756"/>
        <w:gridCol w:w="6272"/>
        <w:gridCol w:w="1800"/>
      </w:tblGrid>
      <w:tr w:rsidR="009079B8" w:rsidRPr="00DE0123" w:rsidTr="0087673F">
        <w:tc>
          <w:tcPr>
            <w:tcW w:w="1756" w:type="dxa"/>
          </w:tcPr>
          <w:p w:rsidR="009079B8" w:rsidRPr="00DE0123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</w:t>
            </w:r>
          </w:p>
        </w:tc>
        <w:tc>
          <w:tcPr>
            <w:tcW w:w="6272" w:type="dxa"/>
          </w:tcPr>
          <w:p w:rsidR="009079B8" w:rsidRPr="00DE0123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DE0123">
              <w:rPr>
                <w:sz w:val="28"/>
                <w:szCs w:val="28"/>
              </w:rPr>
              <w:t xml:space="preserve">г. </w:t>
            </w:r>
            <w:proofErr w:type="spellStart"/>
            <w:r w:rsidRPr="00DE0123">
              <w:rPr>
                <w:sz w:val="28"/>
                <w:szCs w:val="28"/>
              </w:rPr>
              <w:t>Карачаевск</w:t>
            </w:r>
            <w:proofErr w:type="spellEnd"/>
          </w:p>
        </w:tc>
        <w:tc>
          <w:tcPr>
            <w:tcW w:w="1800" w:type="dxa"/>
          </w:tcPr>
          <w:p w:rsidR="009079B8" w:rsidRPr="00DE0123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90- 4</w:t>
            </w:r>
          </w:p>
        </w:tc>
      </w:tr>
    </w:tbl>
    <w:p w:rsidR="009079B8" w:rsidRDefault="009079B8" w:rsidP="009079B8"/>
    <w:p w:rsidR="009079B8" w:rsidRPr="00867ECD" w:rsidRDefault="009079B8" w:rsidP="00907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67ECD">
        <w:rPr>
          <w:b/>
          <w:bCs/>
          <w:sz w:val="28"/>
          <w:szCs w:val="28"/>
        </w:rPr>
        <w:t>О плане работы Думы Карачаевского городского округа на 2014 года</w:t>
      </w:r>
    </w:p>
    <w:p w:rsidR="009079B8" w:rsidRPr="00867ECD" w:rsidRDefault="009079B8" w:rsidP="009079B8">
      <w:pPr>
        <w:spacing w:before="100" w:beforeAutospacing="1" w:after="100" w:afterAutospacing="1"/>
        <w:jc w:val="center"/>
        <w:rPr>
          <w:sz w:val="28"/>
          <w:szCs w:val="28"/>
        </w:rPr>
      </w:pPr>
      <w:r w:rsidRPr="00867ECD">
        <w:rPr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Федерации» и Уставом Карачаевского городского округа</w:t>
      </w:r>
    </w:p>
    <w:p w:rsidR="009079B8" w:rsidRPr="00867ECD" w:rsidRDefault="009079B8" w:rsidP="009079B8">
      <w:pPr>
        <w:spacing w:before="100" w:beforeAutospacing="1" w:after="100" w:afterAutospacing="1"/>
        <w:rPr>
          <w:sz w:val="28"/>
          <w:szCs w:val="28"/>
        </w:rPr>
      </w:pPr>
      <w:r w:rsidRPr="00867ECD">
        <w:rPr>
          <w:sz w:val="28"/>
          <w:szCs w:val="28"/>
        </w:rPr>
        <w:t xml:space="preserve">  Дума Карачаевского городского округа</w:t>
      </w:r>
    </w:p>
    <w:p w:rsidR="009079B8" w:rsidRPr="00867ECD" w:rsidRDefault="009079B8" w:rsidP="009079B8">
      <w:pPr>
        <w:spacing w:before="100" w:beforeAutospacing="1" w:after="100" w:afterAutospacing="1"/>
        <w:rPr>
          <w:sz w:val="28"/>
          <w:szCs w:val="28"/>
        </w:rPr>
      </w:pPr>
      <w:r w:rsidRPr="00867ECD">
        <w:rPr>
          <w:sz w:val="28"/>
          <w:szCs w:val="28"/>
        </w:rPr>
        <w:t xml:space="preserve"> РЕШИЛА:</w:t>
      </w:r>
    </w:p>
    <w:p w:rsidR="009079B8" w:rsidRDefault="009079B8" w:rsidP="009079B8">
      <w:pPr>
        <w:spacing w:before="100" w:beforeAutospacing="1" w:after="100" w:afterAutospacing="1"/>
        <w:rPr>
          <w:sz w:val="28"/>
          <w:szCs w:val="28"/>
        </w:rPr>
      </w:pPr>
      <w:r w:rsidRPr="00867ECD">
        <w:rPr>
          <w:sz w:val="28"/>
          <w:szCs w:val="28"/>
        </w:rPr>
        <w:t>1.Утвердить план работы  Думы Карачаевского городского округа на 2014 года согласно приложению. </w:t>
      </w:r>
    </w:p>
    <w:p w:rsidR="009079B8" w:rsidRPr="00867ECD" w:rsidRDefault="009079B8" w:rsidP="009079B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2.Контроль  </w:t>
      </w:r>
      <w:r w:rsidRPr="00F27553">
        <w:rPr>
          <w:sz w:val="28"/>
        </w:rPr>
        <w:t>исполнения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настоящего решения возложить на Главу Карачаевского городского округа</w:t>
      </w:r>
    </w:p>
    <w:p w:rsidR="009079B8" w:rsidRDefault="009079B8" w:rsidP="009079B8">
      <w:pPr>
        <w:spacing w:before="100" w:beforeAutospacing="1" w:after="100" w:afterAutospacing="1"/>
        <w:rPr>
          <w:sz w:val="28"/>
          <w:szCs w:val="28"/>
        </w:rPr>
      </w:pPr>
    </w:p>
    <w:p w:rsidR="009079B8" w:rsidRDefault="009079B8" w:rsidP="009079B8">
      <w:pPr>
        <w:spacing w:before="100" w:beforeAutospacing="1" w:after="100" w:afterAutospacing="1"/>
        <w:rPr>
          <w:sz w:val="28"/>
          <w:szCs w:val="28"/>
        </w:rPr>
      </w:pPr>
    </w:p>
    <w:p w:rsidR="009079B8" w:rsidRDefault="009079B8" w:rsidP="009079B8">
      <w:pPr>
        <w:spacing w:before="100" w:beforeAutospacing="1" w:after="100" w:afterAutospacing="1"/>
        <w:rPr>
          <w:sz w:val="28"/>
          <w:szCs w:val="28"/>
        </w:rPr>
      </w:pPr>
    </w:p>
    <w:p w:rsidR="009079B8" w:rsidRPr="00867ECD" w:rsidRDefault="009079B8" w:rsidP="009079B8">
      <w:pPr>
        <w:spacing w:before="100" w:beforeAutospacing="1" w:after="100" w:afterAutospacing="1"/>
        <w:rPr>
          <w:sz w:val="28"/>
          <w:szCs w:val="28"/>
        </w:rPr>
      </w:pPr>
      <w:r w:rsidRPr="00867ECD">
        <w:rPr>
          <w:sz w:val="28"/>
          <w:szCs w:val="28"/>
        </w:rPr>
        <w:br/>
        <w:t xml:space="preserve">Глава Карачаевского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67ECD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867ECD">
        <w:rPr>
          <w:sz w:val="28"/>
          <w:szCs w:val="28"/>
        </w:rPr>
        <w:t>А.Б.Семенов</w:t>
      </w:r>
    </w:p>
    <w:tbl>
      <w:tblPr>
        <w:tblW w:w="10008" w:type="dxa"/>
        <w:tblLook w:val="01E0"/>
      </w:tblPr>
      <w:tblGrid>
        <w:gridCol w:w="7668"/>
        <w:gridCol w:w="2340"/>
      </w:tblGrid>
      <w:tr w:rsidR="009079B8" w:rsidRPr="00E061AA" w:rsidTr="0087673F">
        <w:tc>
          <w:tcPr>
            <w:tcW w:w="7668" w:type="dxa"/>
          </w:tcPr>
          <w:p w:rsidR="009079B8" w:rsidRPr="00E061AA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079B8" w:rsidRPr="00E061AA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79B8" w:rsidRPr="00E061AA" w:rsidTr="0087673F">
        <w:tc>
          <w:tcPr>
            <w:tcW w:w="7668" w:type="dxa"/>
          </w:tcPr>
          <w:p w:rsidR="009079B8" w:rsidRPr="00E061AA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079B8" w:rsidRPr="00E061AA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79B8" w:rsidRPr="00E061AA" w:rsidTr="0087673F">
        <w:tc>
          <w:tcPr>
            <w:tcW w:w="7668" w:type="dxa"/>
          </w:tcPr>
          <w:p w:rsidR="009079B8" w:rsidRPr="00E061AA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079B8" w:rsidRPr="00E061AA" w:rsidRDefault="009079B8" w:rsidP="0087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079B8" w:rsidRDefault="009079B8" w:rsidP="009079B8">
      <w:pPr>
        <w:spacing w:before="100" w:beforeAutospacing="1" w:after="100" w:afterAutospacing="1"/>
      </w:pPr>
      <w:r>
        <w:t xml:space="preserve">        </w:t>
      </w:r>
    </w:p>
    <w:p w:rsidR="009079B8" w:rsidRDefault="009079B8" w:rsidP="009079B8">
      <w:pPr>
        <w:spacing w:before="100" w:beforeAutospacing="1" w:after="100" w:afterAutospacing="1"/>
      </w:pPr>
      <w:r>
        <w:t xml:space="preserve">                                                                              </w:t>
      </w:r>
    </w:p>
    <w:p w:rsidR="009079B8" w:rsidRDefault="009079B8" w:rsidP="009079B8">
      <w:pPr>
        <w:spacing w:before="100" w:beforeAutospacing="1" w:after="100" w:afterAutospacing="1"/>
      </w:pPr>
    </w:p>
    <w:p w:rsidR="009079B8" w:rsidRDefault="009079B8" w:rsidP="009079B8">
      <w:pPr>
        <w:spacing w:before="100" w:beforeAutospacing="1" w:after="100" w:afterAutospacing="1"/>
      </w:pPr>
    </w:p>
    <w:p w:rsidR="009079B8" w:rsidRDefault="009079B8" w:rsidP="009079B8">
      <w:pPr>
        <w:spacing w:before="100" w:beforeAutospacing="1" w:after="100" w:afterAutospacing="1"/>
      </w:pPr>
      <w:r>
        <w:lastRenderedPageBreak/>
        <w:t xml:space="preserve">                                                                                        Приложение к решению</w:t>
      </w:r>
    </w:p>
    <w:p w:rsidR="009079B8" w:rsidRDefault="009079B8" w:rsidP="009079B8">
      <w:pPr>
        <w:spacing w:before="100" w:beforeAutospacing="1" w:after="100" w:afterAutospacing="1"/>
      </w:pPr>
      <w:r>
        <w:t xml:space="preserve">                                                                                       Думы Карачаевского городского округа</w:t>
      </w:r>
      <w:r w:rsidRPr="00334F31">
        <w:t xml:space="preserve"> </w:t>
      </w:r>
      <w:r>
        <w:t xml:space="preserve">                                                                                                                                                      </w:t>
      </w:r>
      <w:r w:rsidRPr="009C1687">
        <w:t xml:space="preserve"> </w:t>
      </w:r>
      <w:r>
        <w:t xml:space="preserve">  </w:t>
      </w:r>
    </w:p>
    <w:p w:rsidR="009079B8" w:rsidRPr="00334F31" w:rsidRDefault="009079B8" w:rsidP="009079B8">
      <w:pPr>
        <w:spacing w:before="100" w:beforeAutospacing="1" w:after="100" w:afterAutospacing="1"/>
      </w:pPr>
      <w:r>
        <w:t xml:space="preserve">                                                                                                 от 20.05.2014 г. № 90- </w:t>
      </w:r>
      <w:r w:rsidRPr="00334F31">
        <w:t>4</w:t>
      </w:r>
      <w:r w:rsidRPr="009C1687">
        <w:t xml:space="preserve"> </w:t>
      </w:r>
      <w:r>
        <w:t xml:space="preserve">                                   </w:t>
      </w:r>
    </w:p>
    <w:p w:rsidR="009079B8" w:rsidRPr="00334F31" w:rsidRDefault="009079B8" w:rsidP="009079B8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                          </w:t>
      </w:r>
      <w:r w:rsidRPr="00334F31">
        <w:rPr>
          <w:b/>
          <w:bCs/>
          <w:u w:val="single"/>
        </w:rPr>
        <w:t>ПЛАН</w:t>
      </w:r>
      <w:r w:rsidRPr="00334F31">
        <w:br/>
      </w:r>
      <w:r>
        <w:rPr>
          <w:b/>
          <w:bCs/>
        </w:rPr>
        <w:t xml:space="preserve">                     работы</w:t>
      </w:r>
      <w:r w:rsidRPr="00334F31">
        <w:rPr>
          <w:b/>
          <w:bCs/>
        </w:rPr>
        <w:t xml:space="preserve"> Думы</w:t>
      </w:r>
      <w:r>
        <w:rPr>
          <w:b/>
          <w:bCs/>
        </w:rPr>
        <w:t xml:space="preserve"> Карачаевского городского округа на</w:t>
      </w:r>
      <w:r w:rsidRPr="00334F31">
        <w:rPr>
          <w:b/>
          <w:bCs/>
        </w:rPr>
        <w:t xml:space="preserve"> 2014 год</w:t>
      </w:r>
    </w:p>
    <w:tbl>
      <w:tblPr>
        <w:tblStyle w:val="a3"/>
        <w:tblW w:w="0" w:type="auto"/>
        <w:tblLook w:val="04A0"/>
      </w:tblPr>
      <w:tblGrid>
        <w:gridCol w:w="1614"/>
        <w:gridCol w:w="5054"/>
        <w:gridCol w:w="2903"/>
      </w:tblGrid>
      <w:tr w:rsidR="009079B8" w:rsidRPr="00AB721F" w:rsidTr="0087673F">
        <w:tc>
          <w:tcPr>
            <w:tcW w:w="1614" w:type="dxa"/>
          </w:tcPr>
          <w:p w:rsidR="009079B8" w:rsidRPr="00AB721F" w:rsidRDefault="009079B8" w:rsidP="0087673F">
            <w:pPr>
              <w:rPr>
                <w:sz w:val="24"/>
                <w:szCs w:val="24"/>
              </w:rPr>
            </w:pPr>
            <w:r w:rsidRPr="00AB721F">
              <w:rPr>
                <w:sz w:val="24"/>
                <w:szCs w:val="24"/>
              </w:rPr>
              <w:t>№№</w:t>
            </w:r>
          </w:p>
        </w:tc>
        <w:tc>
          <w:tcPr>
            <w:tcW w:w="5054" w:type="dxa"/>
          </w:tcPr>
          <w:p w:rsidR="009079B8" w:rsidRPr="00AB721F" w:rsidRDefault="009079B8" w:rsidP="0087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решения Думы                                                                   Карачаевского городского округа</w:t>
            </w:r>
          </w:p>
        </w:tc>
        <w:tc>
          <w:tcPr>
            <w:tcW w:w="2903" w:type="dxa"/>
          </w:tcPr>
          <w:p w:rsidR="009079B8" w:rsidRPr="00AB721F" w:rsidRDefault="009079B8" w:rsidP="0087673F">
            <w:pPr>
              <w:rPr>
                <w:sz w:val="24"/>
                <w:szCs w:val="24"/>
              </w:rPr>
            </w:pPr>
            <w:r w:rsidRPr="00AB721F">
              <w:rPr>
                <w:sz w:val="24"/>
                <w:szCs w:val="24"/>
              </w:rPr>
              <w:t>Ответственные</w:t>
            </w:r>
          </w:p>
        </w:tc>
      </w:tr>
      <w:tr w:rsidR="009079B8" w:rsidRPr="00AB721F" w:rsidTr="0087673F">
        <w:tc>
          <w:tcPr>
            <w:tcW w:w="1614" w:type="dxa"/>
          </w:tcPr>
          <w:p w:rsidR="009079B8" w:rsidRPr="006D1D94" w:rsidRDefault="009079B8" w:rsidP="0087673F">
            <w:pPr>
              <w:rPr>
                <w:b/>
                <w:lang w:val="en-US"/>
              </w:rPr>
            </w:pPr>
            <w:r w:rsidRPr="006D1D94">
              <w:rPr>
                <w:b/>
                <w:lang w:val="en-US"/>
              </w:rPr>
              <w:t>I</w:t>
            </w:r>
          </w:p>
        </w:tc>
        <w:tc>
          <w:tcPr>
            <w:tcW w:w="5054" w:type="dxa"/>
          </w:tcPr>
          <w:p w:rsidR="009079B8" w:rsidRPr="006D1D94" w:rsidRDefault="009079B8" w:rsidP="0087673F">
            <w:pPr>
              <w:rPr>
                <w:sz w:val="24"/>
                <w:szCs w:val="24"/>
              </w:rPr>
            </w:pPr>
            <w:r w:rsidRPr="00D93E26">
              <w:rPr>
                <w:b/>
                <w:bCs/>
                <w:sz w:val="24"/>
                <w:szCs w:val="24"/>
              </w:rPr>
              <w:t>Вопросы для рассмотрения на заседаниях</w:t>
            </w:r>
            <w:r w:rsidRPr="006D1D94">
              <w:rPr>
                <w:b/>
                <w:bCs/>
                <w:sz w:val="24"/>
                <w:szCs w:val="24"/>
              </w:rPr>
              <w:t xml:space="preserve"> </w:t>
            </w:r>
            <w:r w:rsidRPr="00D93E26">
              <w:rPr>
                <w:b/>
                <w:bCs/>
                <w:sz w:val="24"/>
                <w:szCs w:val="24"/>
              </w:rPr>
              <w:t>Думы</w:t>
            </w:r>
          </w:p>
        </w:tc>
        <w:tc>
          <w:tcPr>
            <w:tcW w:w="2903" w:type="dxa"/>
          </w:tcPr>
          <w:p w:rsidR="009079B8" w:rsidRPr="00AB721F" w:rsidRDefault="009079B8" w:rsidP="0087673F"/>
        </w:tc>
      </w:tr>
      <w:tr w:rsidR="009079B8" w:rsidRPr="0052790B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2790B">
              <w:rPr>
                <w:b/>
                <w:sz w:val="24"/>
                <w:szCs w:val="24"/>
              </w:rPr>
              <w:t xml:space="preserve">Заседание </w:t>
            </w:r>
            <w:r>
              <w:rPr>
                <w:b/>
                <w:sz w:val="24"/>
                <w:szCs w:val="24"/>
              </w:rPr>
              <w:t>Совета Думы13.05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RPr="0052790B" w:rsidTr="0087673F">
        <w:trPr>
          <w:trHeight w:val="543"/>
        </w:trPr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007D87" w:rsidRDefault="009079B8" w:rsidP="0087673F">
            <w:pPr>
              <w:spacing w:before="100" w:beforeAutospacing="1" w:after="100" w:afterAutospacing="1"/>
            </w:pPr>
            <w:r w:rsidRPr="00007D87">
              <w:rPr>
                <w:sz w:val="24"/>
                <w:szCs w:val="24"/>
              </w:rPr>
              <w:t>Утверждение повестки дня заседания Думы  20.05.2014г по итогам заключений постоянных комиссий.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007D87" w:rsidRDefault="009079B8" w:rsidP="0087673F">
            <w:pPr>
              <w:rPr>
                <w:b/>
              </w:rPr>
            </w:pPr>
            <w:r w:rsidRPr="00007D87">
              <w:t>- постоянные комиссии Думы</w:t>
            </w:r>
          </w:p>
        </w:tc>
      </w:tr>
      <w:tr w:rsidR="009079B8" w:rsidRPr="0052790B" w:rsidTr="0087673F">
        <w:tc>
          <w:tcPr>
            <w:tcW w:w="1614" w:type="dxa"/>
          </w:tcPr>
          <w:p w:rsidR="009079B8" w:rsidRDefault="009079B8" w:rsidP="0087673F">
            <w:r>
              <w:t>2.</w:t>
            </w:r>
          </w:p>
        </w:tc>
        <w:tc>
          <w:tcPr>
            <w:tcW w:w="5054" w:type="dxa"/>
          </w:tcPr>
          <w:p w:rsidR="009079B8" w:rsidRPr="00642AB5" w:rsidRDefault="009079B8" w:rsidP="0087673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О плане работ</w:t>
            </w:r>
            <w:r w:rsidRPr="00642A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постоянных комиссий</w:t>
            </w:r>
            <w:r w:rsidRPr="00642AB5">
              <w:rPr>
                <w:sz w:val="24"/>
                <w:szCs w:val="24"/>
              </w:rPr>
              <w:t xml:space="preserve"> на 2 полугодие 2014 года</w:t>
            </w:r>
          </w:p>
        </w:tc>
        <w:tc>
          <w:tcPr>
            <w:tcW w:w="2903" w:type="dxa"/>
          </w:tcPr>
          <w:p w:rsidR="009079B8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642AB5" w:rsidRDefault="009079B8" w:rsidP="0087673F">
            <w:r>
              <w:rPr>
                <w:sz w:val="24"/>
                <w:szCs w:val="24"/>
              </w:rPr>
              <w:t>-председатели постоянных комиссий</w:t>
            </w:r>
          </w:p>
        </w:tc>
      </w:tr>
      <w:tr w:rsidR="009079B8" w:rsidRPr="0052790B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790B">
              <w:rPr>
                <w:b/>
                <w:sz w:val="24"/>
                <w:szCs w:val="24"/>
              </w:rPr>
              <w:t xml:space="preserve">                Заседание Думы  </w:t>
            </w:r>
            <w:r>
              <w:rPr>
                <w:b/>
                <w:sz w:val="24"/>
                <w:szCs w:val="24"/>
              </w:rPr>
              <w:t>20.05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RPr="0052790B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785E2C" w:rsidRDefault="009079B8" w:rsidP="0087673F">
            <w:pPr>
              <w:spacing w:before="100" w:beforeAutospacing="1" w:after="100" w:afterAutospacing="1"/>
            </w:pPr>
            <w:r>
              <w:t>Об утверждении Отчета об исполнении бюджета за 2013 год</w:t>
            </w:r>
          </w:p>
        </w:tc>
        <w:tc>
          <w:tcPr>
            <w:tcW w:w="2903" w:type="dxa"/>
          </w:tcPr>
          <w:p w:rsidR="009079B8" w:rsidRPr="00785E2C" w:rsidRDefault="009079B8" w:rsidP="0087673F">
            <w:r w:rsidRPr="00785E2C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RPr="0052790B" w:rsidTr="0087673F">
        <w:tc>
          <w:tcPr>
            <w:tcW w:w="1614" w:type="dxa"/>
          </w:tcPr>
          <w:p w:rsidR="009079B8" w:rsidRDefault="009079B8" w:rsidP="0087673F">
            <w:r>
              <w:t>2.</w:t>
            </w:r>
          </w:p>
        </w:tc>
        <w:tc>
          <w:tcPr>
            <w:tcW w:w="5054" w:type="dxa"/>
          </w:tcPr>
          <w:p w:rsidR="009079B8" w:rsidRPr="00785E2C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Отчет начальника Межмуниципального отдела МВД РФ «Карачаевский» за 2013 год</w:t>
            </w:r>
          </w:p>
        </w:tc>
        <w:tc>
          <w:tcPr>
            <w:tcW w:w="2903" w:type="dxa"/>
          </w:tcPr>
          <w:p w:rsidR="009079B8" w:rsidRPr="00785E2C" w:rsidRDefault="009079B8" w:rsidP="0087673F">
            <w:r>
              <w:t>- Эльканов О.М.,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МО МВД РФ «Карачаевский»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3.</w:t>
            </w:r>
          </w:p>
        </w:tc>
        <w:tc>
          <w:tcPr>
            <w:tcW w:w="5054" w:type="dxa"/>
          </w:tcPr>
          <w:p w:rsidR="009079B8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итогах исполнения бюджета за 1квартал 2014 год</w:t>
            </w:r>
          </w:p>
        </w:tc>
        <w:tc>
          <w:tcPr>
            <w:tcW w:w="2903" w:type="dxa"/>
          </w:tcPr>
          <w:p w:rsidR="009079B8" w:rsidRDefault="009079B8" w:rsidP="0087673F"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4.</w:t>
            </w:r>
          </w:p>
        </w:tc>
        <w:tc>
          <w:tcPr>
            <w:tcW w:w="5054" w:type="dxa"/>
          </w:tcPr>
          <w:p w:rsidR="009079B8" w:rsidRPr="00663204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663204"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принятии изменений </w:t>
            </w:r>
            <w:r w:rsidRPr="00663204">
              <w:rPr>
                <w:b w:val="0"/>
                <w:sz w:val="24"/>
                <w:szCs w:val="24"/>
                <w:lang w:eastAsia="en-US"/>
              </w:rPr>
              <w:t>в Устав Карачаевского городского округ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903" w:type="dxa"/>
          </w:tcPr>
          <w:p w:rsidR="009079B8" w:rsidRPr="00A34624" w:rsidRDefault="009079B8" w:rsidP="0087673F">
            <w:pPr>
              <w:pStyle w:val="a4"/>
              <w:jc w:val="both"/>
              <w:rPr>
                <w:b w:val="0"/>
              </w:rPr>
            </w:pPr>
            <w:r>
              <w:t>-</w:t>
            </w:r>
            <w:r>
              <w:rPr>
                <w:b w:val="0"/>
                <w:sz w:val="24"/>
                <w:szCs w:val="24"/>
                <w:lang w:eastAsia="en-US"/>
              </w:rPr>
              <w:t>юридический</w:t>
            </w:r>
            <w:r w:rsidRPr="007E64E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</w:t>
            </w:r>
            <w:r w:rsidRPr="007E64E0">
              <w:rPr>
                <w:b w:val="0"/>
                <w:sz w:val="24"/>
                <w:szCs w:val="24"/>
                <w:lang w:eastAsia="en-US"/>
              </w:rPr>
              <w:t>отдел</w:t>
            </w:r>
            <w:r w:rsidRPr="007E64E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r w:rsidRPr="007E64E0">
              <w:rPr>
                <w:b w:val="0"/>
                <w:sz w:val="24"/>
                <w:szCs w:val="24"/>
              </w:rPr>
              <w:t>КГО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5.</w:t>
            </w:r>
          </w:p>
        </w:tc>
        <w:tc>
          <w:tcPr>
            <w:tcW w:w="5054" w:type="dxa"/>
          </w:tcPr>
          <w:p w:rsidR="009079B8" w:rsidRPr="00663204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Об исполнении </w:t>
            </w:r>
            <w:r w:rsidRPr="00663204">
              <w:rPr>
                <w:b w:val="0"/>
                <w:sz w:val="24"/>
                <w:szCs w:val="24"/>
              </w:rPr>
              <w:t>плана приватизации муниципального имущества Карачаевского городского округа</w:t>
            </w:r>
            <w:r>
              <w:rPr>
                <w:b w:val="0"/>
                <w:sz w:val="24"/>
                <w:szCs w:val="24"/>
              </w:rPr>
              <w:t xml:space="preserve"> за 2012-2013 годы</w:t>
            </w:r>
          </w:p>
        </w:tc>
        <w:tc>
          <w:tcPr>
            <w:tcW w:w="2903" w:type="dxa"/>
          </w:tcPr>
          <w:p w:rsidR="009079B8" w:rsidRPr="005237AB" w:rsidRDefault="009079B8" w:rsidP="0087673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64E0">
              <w:rPr>
                <w:sz w:val="24"/>
                <w:szCs w:val="24"/>
              </w:rPr>
              <w:t>отдел имущественных отношений Администрации КГО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6.</w:t>
            </w:r>
          </w:p>
        </w:tc>
        <w:tc>
          <w:tcPr>
            <w:tcW w:w="5054" w:type="dxa"/>
          </w:tcPr>
          <w:p w:rsidR="009079B8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плане работы постоянной комиссии</w:t>
            </w:r>
            <w:r w:rsidRPr="008B3F27">
              <w:rPr>
                <w:b w:val="0"/>
                <w:sz w:val="24"/>
                <w:szCs w:val="24"/>
              </w:rPr>
              <w:t xml:space="preserve"> по бюджету, вопросам законодательства и правопорядка</w:t>
            </w:r>
            <w:r>
              <w:rPr>
                <w:b w:val="0"/>
                <w:sz w:val="24"/>
                <w:szCs w:val="24"/>
              </w:rPr>
              <w:t xml:space="preserve"> на 2 полугодие 2014 года</w:t>
            </w:r>
          </w:p>
        </w:tc>
        <w:tc>
          <w:tcPr>
            <w:tcW w:w="2903" w:type="dxa"/>
          </w:tcPr>
          <w:p w:rsidR="009079B8" w:rsidRDefault="009079B8" w:rsidP="0087673F">
            <w:pPr>
              <w:suppressAutoHyphens/>
              <w:rPr>
                <w:color w:val="000000"/>
              </w:rPr>
            </w:pPr>
            <w:r>
              <w:rPr>
                <w:sz w:val="24"/>
                <w:szCs w:val="24"/>
              </w:rPr>
              <w:t>-председатель постоянной комиссии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7.</w:t>
            </w:r>
          </w:p>
        </w:tc>
        <w:tc>
          <w:tcPr>
            <w:tcW w:w="5054" w:type="dxa"/>
          </w:tcPr>
          <w:p w:rsidR="009079B8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плане работы постоянной комиссии</w:t>
            </w:r>
            <w:r w:rsidRPr="008B3F27">
              <w:rPr>
                <w:b w:val="0"/>
                <w:sz w:val="24"/>
                <w:szCs w:val="24"/>
              </w:rPr>
              <w:t xml:space="preserve"> по промышленности, транспорту, связи и жилищно-коммунальному хозяйству</w:t>
            </w:r>
            <w:r>
              <w:rPr>
                <w:b w:val="0"/>
                <w:sz w:val="24"/>
                <w:szCs w:val="24"/>
              </w:rPr>
              <w:t xml:space="preserve"> на 2 полугодие 2014 года</w:t>
            </w:r>
          </w:p>
        </w:tc>
        <w:tc>
          <w:tcPr>
            <w:tcW w:w="2903" w:type="dxa"/>
          </w:tcPr>
          <w:p w:rsidR="009079B8" w:rsidRDefault="009079B8" w:rsidP="0087673F">
            <w:pPr>
              <w:suppressAutoHyphens/>
              <w:rPr>
                <w:color w:val="000000"/>
              </w:rPr>
            </w:pPr>
            <w:r>
              <w:rPr>
                <w:sz w:val="24"/>
                <w:szCs w:val="24"/>
              </w:rPr>
              <w:t>-председатель постоянной комиссии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8.</w:t>
            </w:r>
          </w:p>
        </w:tc>
        <w:tc>
          <w:tcPr>
            <w:tcW w:w="5054" w:type="dxa"/>
          </w:tcPr>
          <w:p w:rsidR="009079B8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плане работы постоянной комиссии </w:t>
            </w:r>
            <w:r w:rsidRPr="008B3F27">
              <w:rPr>
                <w:b w:val="0"/>
                <w:sz w:val="24"/>
                <w:szCs w:val="24"/>
              </w:rPr>
              <w:t>по  здравоохранению и социальному обеспечению</w:t>
            </w:r>
            <w:r>
              <w:rPr>
                <w:b w:val="0"/>
                <w:sz w:val="24"/>
                <w:szCs w:val="24"/>
              </w:rPr>
              <w:t xml:space="preserve"> на 2 полугодие 2014 года</w:t>
            </w:r>
          </w:p>
        </w:tc>
        <w:tc>
          <w:tcPr>
            <w:tcW w:w="2903" w:type="dxa"/>
          </w:tcPr>
          <w:p w:rsidR="009079B8" w:rsidRDefault="009079B8" w:rsidP="0087673F">
            <w:pPr>
              <w:suppressAutoHyphens/>
              <w:rPr>
                <w:color w:val="000000"/>
              </w:rPr>
            </w:pPr>
            <w:r>
              <w:rPr>
                <w:sz w:val="24"/>
                <w:szCs w:val="24"/>
              </w:rPr>
              <w:t>-председатель постоянной комиссии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9.</w:t>
            </w:r>
          </w:p>
        </w:tc>
        <w:tc>
          <w:tcPr>
            <w:tcW w:w="5054" w:type="dxa"/>
          </w:tcPr>
          <w:p w:rsidR="009079B8" w:rsidRDefault="009079B8" w:rsidP="0087673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плане работы постоянной комиссии по спорту, туризму, образованию и культуре на 2 полугодие 2014 года</w:t>
            </w:r>
          </w:p>
        </w:tc>
        <w:tc>
          <w:tcPr>
            <w:tcW w:w="2903" w:type="dxa"/>
          </w:tcPr>
          <w:p w:rsidR="009079B8" w:rsidRDefault="009079B8" w:rsidP="0087673F">
            <w:pPr>
              <w:suppressAutoHyphens/>
              <w:rPr>
                <w:color w:val="000000"/>
              </w:rPr>
            </w:pPr>
            <w:r>
              <w:rPr>
                <w:sz w:val="24"/>
                <w:szCs w:val="24"/>
              </w:rPr>
              <w:t>-председатель постоянной комиссии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 xml:space="preserve"> </w:t>
            </w:r>
          </w:p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52790B">
              <w:rPr>
                <w:b/>
                <w:sz w:val="24"/>
                <w:szCs w:val="24"/>
              </w:rPr>
              <w:t xml:space="preserve">Заседание </w:t>
            </w:r>
            <w:r>
              <w:rPr>
                <w:b/>
                <w:sz w:val="24"/>
                <w:szCs w:val="24"/>
              </w:rPr>
              <w:t>Совета Думы 23.07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007D87" w:rsidRDefault="009079B8" w:rsidP="0087673F">
            <w:pPr>
              <w:spacing w:before="100" w:beforeAutospacing="1" w:after="100" w:afterAutospacing="1"/>
            </w:pPr>
            <w:r w:rsidRPr="00007D87">
              <w:rPr>
                <w:sz w:val="24"/>
                <w:szCs w:val="24"/>
              </w:rPr>
              <w:t>Утверждение повестки дня заседания Думы  20.05.2014г по итогам заключений постоянных комиссий.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007D87" w:rsidRDefault="009079B8" w:rsidP="0087673F">
            <w:pPr>
              <w:rPr>
                <w:b/>
              </w:rPr>
            </w:pPr>
            <w:r w:rsidRPr="00007D87">
              <w:t>- постоянные комиссии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790B">
              <w:rPr>
                <w:b/>
                <w:sz w:val="24"/>
                <w:szCs w:val="24"/>
              </w:rPr>
              <w:t xml:space="preserve">                Заседание Думы  </w:t>
            </w:r>
            <w:r>
              <w:rPr>
                <w:b/>
                <w:sz w:val="24"/>
                <w:szCs w:val="24"/>
              </w:rPr>
              <w:t>30.07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F2793E" w:rsidRDefault="009079B8" w:rsidP="008767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793E">
              <w:rPr>
                <w:sz w:val="24"/>
                <w:szCs w:val="24"/>
                <w:lang w:eastAsia="en-US"/>
              </w:rPr>
              <w:t xml:space="preserve">Об итогах исполнения </w:t>
            </w:r>
            <w:r w:rsidRPr="00F2793E">
              <w:rPr>
                <w:sz w:val="24"/>
                <w:szCs w:val="24"/>
              </w:rPr>
              <w:t xml:space="preserve">бюджета Карачаевского </w:t>
            </w:r>
            <w:r w:rsidRPr="00F2793E">
              <w:rPr>
                <w:sz w:val="24"/>
                <w:szCs w:val="24"/>
              </w:rPr>
              <w:lastRenderedPageBreak/>
              <w:t>городского округа</w:t>
            </w:r>
            <w:r w:rsidRPr="00F2793E">
              <w:rPr>
                <w:color w:val="000000"/>
                <w:sz w:val="24"/>
                <w:szCs w:val="24"/>
              </w:rPr>
              <w:t xml:space="preserve">  за  2 квартал 2014 года</w:t>
            </w:r>
          </w:p>
        </w:tc>
        <w:tc>
          <w:tcPr>
            <w:tcW w:w="2903" w:type="dxa"/>
          </w:tcPr>
          <w:p w:rsidR="009079B8" w:rsidRPr="00DE507C" w:rsidRDefault="009079B8" w:rsidP="0087673F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lastRenderedPageBreak/>
              <w:t>2.</w:t>
            </w:r>
          </w:p>
        </w:tc>
        <w:tc>
          <w:tcPr>
            <w:tcW w:w="5054" w:type="dxa"/>
          </w:tcPr>
          <w:p w:rsidR="009079B8" w:rsidRPr="00CA32F6" w:rsidRDefault="009079B8" w:rsidP="008767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32F6">
              <w:rPr>
                <w:sz w:val="24"/>
                <w:szCs w:val="24"/>
                <w:lang w:eastAsia="en-US"/>
              </w:rPr>
              <w:t>Об итогах деятельности нач</w:t>
            </w:r>
            <w:r>
              <w:rPr>
                <w:sz w:val="24"/>
                <w:szCs w:val="24"/>
                <w:lang w:eastAsia="en-US"/>
              </w:rPr>
              <w:t>альника МО</w:t>
            </w:r>
            <w:r w:rsidRPr="00CA32F6">
              <w:rPr>
                <w:sz w:val="24"/>
                <w:szCs w:val="24"/>
                <w:lang w:eastAsia="en-US"/>
              </w:rPr>
              <w:t xml:space="preserve"> МВД «Карачаевский» за 1 полугодие</w:t>
            </w:r>
            <w:r>
              <w:rPr>
                <w:sz w:val="24"/>
                <w:szCs w:val="24"/>
                <w:lang w:eastAsia="en-US"/>
              </w:rPr>
              <w:t xml:space="preserve"> 2014</w:t>
            </w:r>
            <w:r w:rsidRPr="00CA32F6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>
              <w:t>- Эльканов О.М.,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МО МВД РФ «Карачаевский»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3.</w:t>
            </w:r>
          </w:p>
        </w:tc>
        <w:tc>
          <w:tcPr>
            <w:tcW w:w="5054" w:type="dxa"/>
          </w:tcPr>
          <w:p w:rsidR="009079B8" w:rsidRPr="00F2793E" w:rsidRDefault="009079B8" w:rsidP="0087673F">
            <w:pPr>
              <w:spacing w:line="276" w:lineRule="auto"/>
              <w:rPr>
                <w:lang w:eastAsia="en-US"/>
              </w:rPr>
            </w:pPr>
            <w:r w:rsidRPr="00391C86">
              <w:rPr>
                <w:sz w:val="24"/>
                <w:szCs w:val="24"/>
              </w:rPr>
              <w:t>О вн</w:t>
            </w:r>
            <w:r>
              <w:rPr>
                <w:sz w:val="24"/>
                <w:szCs w:val="24"/>
              </w:rPr>
              <w:t>есении изменений в бюджет</w:t>
            </w:r>
            <w:r w:rsidRPr="00391C86">
              <w:rPr>
                <w:sz w:val="24"/>
                <w:szCs w:val="24"/>
              </w:rPr>
              <w:t xml:space="preserve"> на 2014 год</w:t>
            </w: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4.</w:t>
            </w:r>
          </w:p>
        </w:tc>
        <w:tc>
          <w:tcPr>
            <w:tcW w:w="5054" w:type="dxa"/>
          </w:tcPr>
          <w:p w:rsidR="009079B8" w:rsidRPr="00391C86" w:rsidRDefault="009079B8" w:rsidP="0087673F">
            <w:pPr>
              <w:spacing w:line="276" w:lineRule="auto"/>
            </w:pPr>
            <w:r>
              <w:rPr>
                <w:sz w:val="24"/>
                <w:szCs w:val="24"/>
              </w:rPr>
              <w:t>О ходе исполнения решения Думы</w:t>
            </w:r>
            <w:r w:rsidRPr="00A53165">
              <w:t xml:space="preserve"> от </w:t>
            </w:r>
            <w:r w:rsidRPr="00A53165">
              <w:rPr>
                <w:bCs/>
                <w:shd w:val="clear" w:color="auto" w:fill="FFFFFF"/>
              </w:rPr>
              <w:t>27.03.2014 №83-4 «</w:t>
            </w:r>
            <w:r w:rsidRPr="00A53165">
              <w:rPr>
                <w:shd w:val="clear" w:color="auto" w:fill="FFFFFF"/>
              </w:rPr>
              <w:t>О структуре Администрации Карачаевского городского округа»</w:t>
            </w: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-</w:t>
            </w:r>
            <w:r w:rsidRPr="001137D7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 xml:space="preserve">ая комиссия по бюджету, вопросам </w:t>
            </w:r>
            <w:r w:rsidRPr="001137D7">
              <w:rPr>
                <w:sz w:val="24"/>
                <w:szCs w:val="24"/>
              </w:rPr>
              <w:t>законодательства и правопорядка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2790B">
              <w:rPr>
                <w:b/>
                <w:sz w:val="24"/>
                <w:szCs w:val="24"/>
              </w:rPr>
              <w:t xml:space="preserve">Заседание </w:t>
            </w:r>
            <w:r>
              <w:rPr>
                <w:b/>
                <w:sz w:val="24"/>
                <w:szCs w:val="24"/>
              </w:rPr>
              <w:t>Совета Думы 23.09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007D87" w:rsidRDefault="009079B8" w:rsidP="0087673F">
            <w:pPr>
              <w:spacing w:before="100" w:beforeAutospacing="1" w:after="100" w:afterAutospacing="1"/>
            </w:pPr>
            <w:r w:rsidRPr="00007D87">
              <w:rPr>
                <w:sz w:val="24"/>
                <w:szCs w:val="24"/>
              </w:rPr>
              <w:t xml:space="preserve">Утверждение повестки дня заседания Думы  </w:t>
            </w:r>
            <w:r>
              <w:rPr>
                <w:sz w:val="24"/>
                <w:szCs w:val="24"/>
              </w:rPr>
              <w:t>30.09</w:t>
            </w:r>
            <w:r w:rsidRPr="00007D87">
              <w:rPr>
                <w:sz w:val="24"/>
                <w:szCs w:val="24"/>
              </w:rPr>
              <w:t>.2014г по итогам заключений постоянных комиссий.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007D87" w:rsidRDefault="009079B8" w:rsidP="0087673F">
            <w:pPr>
              <w:rPr>
                <w:b/>
              </w:rPr>
            </w:pPr>
            <w:r w:rsidRPr="00007D87">
              <w:t>- постоянные комиссии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790B">
              <w:rPr>
                <w:b/>
                <w:sz w:val="24"/>
                <w:szCs w:val="24"/>
              </w:rPr>
              <w:t xml:space="preserve">                Заседание Думы  </w:t>
            </w:r>
            <w:r>
              <w:rPr>
                <w:b/>
                <w:sz w:val="24"/>
                <w:szCs w:val="24"/>
              </w:rPr>
              <w:t>30.09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F2793E" w:rsidRDefault="009079B8" w:rsidP="008767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793E">
              <w:rPr>
                <w:sz w:val="24"/>
                <w:szCs w:val="24"/>
                <w:lang w:eastAsia="en-US"/>
              </w:rPr>
              <w:t xml:space="preserve">Об итогах исполнения </w:t>
            </w:r>
            <w:r w:rsidRPr="00F2793E">
              <w:rPr>
                <w:sz w:val="24"/>
                <w:szCs w:val="24"/>
              </w:rPr>
              <w:t>бюджета Карачаевского городского округа</w:t>
            </w:r>
            <w:r w:rsidRPr="00F2793E">
              <w:rPr>
                <w:color w:val="000000"/>
                <w:sz w:val="24"/>
                <w:szCs w:val="24"/>
              </w:rPr>
              <w:t xml:space="preserve">  за  2 квартал 2014 года</w:t>
            </w:r>
          </w:p>
        </w:tc>
        <w:tc>
          <w:tcPr>
            <w:tcW w:w="2903" w:type="dxa"/>
          </w:tcPr>
          <w:p w:rsidR="009079B8" w:rsidRPr="00DE507C" w:rsidRDefault="009079B8" w:rsidP="0087673F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2.</w:t>
            </w:r>
          </w:p>
        </w:tc>
        <w:tc>
          <w:tcPr>
            <w:tcW w:w="5054" w:type="dxa"/>
          </w:tcPr>
          <w:p w:rsidR="009079B8" w:rsidRPr="00F2793E" w:rsidRDefault="009079B8" w:rsidP="0087673F">
            <w:pPr>
              <w:spacing w:line="276" w:lineRule="auto"/>
              <w:rPr>
                <w:lang w:eastAsia="en-US"/>
              </w:rPr>
            </w:pPr>
            <w:r w:rsidRPr="00391C86">
              <w:rPr>
                <w:sz w:val="24"/>
                <w:szCs w:val="24"/>
              </w:rPr>
              <w:t>О вн</w:t>
            </w:r>
            <w:r>
              <w:rPr>
                <w:sz w:val="24"/>
                <w:szCs w:val="24"/>
              </w:rPr>
              <w:t>есении изменений в бюджет</w:t>
            </w:r>
            <w:r w:rsidRPr="00391C86">
              <w:rPr>
                <w:sz w:val="24"/>
                <w:szCs w:val="24"/>
              </w:rPr>
              <w:t xml:space="preserve"> на 2014 год</w:t>
            </w: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2790B">
              <w:rPr>
                <w:b/>
                <w:sz w:val="24"/>
                <w:szCs w:val="24"/>
              </w:rPr>
              <w:t xml:space="preserve">Заседание </w:t>
            </w:r>
            <w:r>
              <w:rPr>
                <w:b/>
                <w:sz w:val="24"/>
                <w:szCs w:val="24"/>
              </w:rPr>
              <w:t>Совета Думы 13.11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007D87" w:rsidRDefault="009079B8" w:rsidP="0087673F">
            <w:pPr>
              <w:spacing w:before="100" w:beforeAutospacing="1" w:after="100" w:afterAutospacing="1"/>
            </w:pPr>
            <w:r w:rsidRPr="00007D87">
              <w:rPr>
                <w:sz w:val="24"/>
                <w:szCs w:val="24"/>
              </w:rPr>
              <w:t xml:space="preserve">Утверждение повестки дня заседания Думы  </w:t>
            </w:r>
            <w:r>
              <w:rPr>
                <w:sz w:val="24"/>
                <w:szCs w:val="24"/>
              </w:rPr>
              <w:t>20.11</w:t>
            </w:r>
            <w:r w:rsidRPr="00007D87">
              <w:rPr>
                <w:sz w:val="24"/>
                <w:szCs w:val="24"/>
              </w:rPr>
              <w:t>.2014г по итогам заключений постоянных комиссий.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007D87" w:rsidRDefault="009079B8" w:rsidP="0087673F">
            <w:pPr>
              <w:rPr>
                <w:b/>
              </w:rPr>
            </w:pPr>
            <w:r w:rsidRPr="00007D87">
              <w:t>- постоянные комиссии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790B">
              <w:rPr>
                <w:b/>
                <w:sz w:val="24"/>
                <w:szCs w:val="24"/>
              </w:rPr>
              <w:t xml:space="preserve">                Заседание Думы  </w:t>
            </w:r>
            <w:r>
              <w:rPr>
                <w:b/>
                <w:sz w:val="24"/>
                <w:szCs w:val="24"/>
              </w:rPr>
              <w:t>20.11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E97C60" w:rsidRDefault="009079B8" w:rsidP="0087673F">
            <w:pPr>
              <w:jc w:val="both"/>
              <w:rPr>
                <w:sz w:val="24"/>
                <w:szCs w:val="24"/>
              </w:rPr>
            </w:pPr>
            <w:r w:rsidRPr="00CA32F6">
              <w:rPr>
                <w:sz w:val="24"/>
                <w:szCs w:val="24"/>
                <w:lang w:eastAsia="en-US"/>
              </w:rPr>
              <w:t>О проекте решения «</w:t>
            </w:r>
            <w:r w:rsidRPr="00CA32F6">
              <w:rPr>
                <w:sz w:val="24"/>
                <w:szCs w:val="24"/>
              </w:rPr>
              <w:t>Об основных параметрах</w:t>
            </w:r>
            <w:r w:rsidRPr="00CA32F6">
              <w:rPr>
                <w:b/>
                <w:sz w:val="24"/>
                <w:szCs w:val="24"/>
              </w:rPr>
              <w:t xml:space="preserve"> </w:t>
            </w:r>
            <w:r w:rsidRPr="00CA32F6">
              <w:rPr>
                <w:sz w:val="24"/>
                <w:szCs w:val="24"/>
              </w:rPr>
              <w:t xml:space="preserve">бюджета Карачаевского городского округа </w:t>
            </w:r>
            <w:r>
              <w:rPr>
                <w:sz w:val="24"/>
                <w:szCs w:val="24"/>
              </w:rPr>
              <w:t>на 2015</w:t>
            </w:r>
            <w:r w:rsidRPr="00CA32F6">
              <w:rPr>
                <w:sz w:val="24"/>
                <w:szCs w:val="24"/>
              </w:rPr>
              <w:t xml:space="preserve"> год</w:t>
            </w:r>
            <w:r w:rsidRPr="00391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 плановый период 2016 и2017 годов</w:t>
            </w:r>
            <w:r w:rsidRPr="00CA32F6">
              <w:rPr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:rsidR="009079B8" w:rsidRPr="00DE507C" w:rsidRDefault="009079B8" w:rsidP="0087673F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2.</w:t>
            </w:r>
          </w:p>
        </w:tc>
        <w:tc>
          <w:tcPr>
            <w:tcW w:w="5054" w:type="dxa"/>
          </w:tcPr>
          <w:p w:rsidR="009079B8" w:rsidRPr="00CA32F6" w:rsidRDefault="009079B8" w:rsidP="0087673F">
            <w:pPr>
              <w:jc w:val="both"/>
              <w:rPr>
                <w:lang w:eastAsia="en-US"/>
              </w:rPr>
            </w:pPr>
            <w:r w:rsidRPr="00F2793E">
              <w:rPr>
                <w:sz w:val="24"/>
                <w:szCs w:val="24"/>
                <w:lang w:eastAsia="en-US"/>
              </w:rPr>
              <w:t xml:space="preserve">Об итогах исполнения </w:t>
            </w:r>
            <w:r w:rsidRPr="00F2793E">
              <w:rPr>
                <w:sz w:val="24"/>
                <w:szCs w:val="24"/>
              </w:rPr>
              <w:t>бюджета Карачаевского городского округа</w:t>
            </w:r>
            <w:r>
              <w:rPr>
                <w:color w:val="000000"/>
                <w:sz w:val="24"/>
                <w:szCs w:val="24"/>
              </w:rPr>
              <w:t xml:space="preserve">  за  3</w:t>
            </w:r>
            <w:r w:rsidRPr="00F2793E">
              <w:rPr>
                <w:color w:val="000000"/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3.</w:t>
            </w:r>
          </w:p>
        </w:tc>
        <w:tc>
          <w:tcPr>
            <w:tcW w:w="5054" w:type="dxa"/>
          </w:tcPr>
          <w:p w:rsidR="009079B8" w:rsidRPr="00F2793E" w:rsidRDefault="009079B8" w:rsidP="0087673F">
            <w:pPr>
              <w:jc w:val="both"/>
              <w:rPr>
                <w:lang w:eastAsia="en-US"/>
              </w:rPr>
            </w:pPr>
            <w:r w:rsidRPr="00391C86">
              <w:rPr>
                <w:sz w:val="24"/>
                <w:szCs w:val="24"/>
              </w:rPr>
              <w:t>О вн</w:t>
            </w:r>
            <w:r>
              <w:rPr>
                <w:sz w:val="24"/>
                <w:szCs w:val="24"/>
              </w:rPr>
              <w:t>есении изменений в бюджет</w:t>
            </w:r>
            <w:r w:rsidRPr="00391C86">
              <w:rPr>
                <w:sz w:val="24"/>
                <w:szCs w:val="24"/>
              </w:rPr>
              <w:t xml:space="preserve"> на 2014 год</w:t>
            </w: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4.</w:t>
            </w:r>
          </w:p>
        </w:tc>
        <w:tc>
          <w:tcPr>
            <w:tcW w:w="5054" w:type="dxa"/>
          </w:tcPr>
          <w:p w:rsidR="009079B8" w:rsidRPr="00036385" w:rsidRDefault="009079B8" w:rsidP="0087673F">
            <w:pPr>
              <w:jc w:val="both"/>
              <w:rPr>
                <w:sz w:val="24"/>
                <w:szCs w:val="24"/>
              </w:rPr>
            </w:pPr>
            <w:r w:rsidRPr="00036385">
              <w:rPr>
                <w:sz w:val="24"/>
                <w:szCs w:val="24"/>
              </w:rPr>
              <w:t>О плане социально-экономического развития Карачаевского городского округа на 2015 год</w:t>
            </w:r>
          </w:p>
          <w:p w:rsidR="009079B8" w:rsidRPr="00F2793E" w:rsidRDefault="009079B8" w:rsidP="0087673F">
            <w:pPr>
              <w:jc w:val="both"/>
              <w:rPr>
                <w:lang w:eastAsia="en-US"/>
              </w:rPr>
            </w:pPr>
          </w:p>
        </w:tc>
        <w:tc>
          <w:tcPr>
            <w:tcW w:w="2903" w:type="dxa"/>
          </w:tcPr>
          <w:p w:rsidR="009079B8" w:rsidRDefault="009079B8" w:rsidP="0087673F">
            <w:pPr>
              <w:rPr>
                <w:color w:val="000000"/>
              </w:rPr>
            </w:pPr>
            <w:r w:rsidRPr="00DE507C">
              <w:rPr>
                <w:sz w:val="24"/>
                <w:szCs w:val="24"/>
              </w:rPr>
              <w:t>-управление</w:t>
            </w:r>
            <w:r>
              <w:rPr>
                <w:sz w:val="24"/>
                <w:szCs w:val="24"/>
              </w:rPr>
              <w:t xml:space="preserve"> по экономическому развитию, строительства и ЖКХ</w:t>
            </w:r>
            <w:r w:rsidRPr="00DE507C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КГО</w:t>
            </w:r>
            <w:r w:rsidRPr="00DE507C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5.</w:t>
            </w:r>
          </w:p>
        </w:tc>
        <w:tc>
          <w:tcPr>
            <w:tcW w:w="5054" w:type="dxa"/>
          </w:tcPr>
          <w:p w:rsidR="009079B8" w:rsidRPr="00EE1AD9" w:rsidRDefault="009079B8" w:rsidP="0087673F">
            <w:pPr>
              <w:jc w:val="both"/>
              <w:rPr>
                <w:sz w:val="24"/>
                <w:szCs w:val="24"/>
              </w:rPr>
            </w:pPr>
            <w:r w:rsidRPr="00CB39BA">
              <w:rPr>
                <w:sz w:val="24"/>
                <w:szCs w:val="24"/>
              </w:rPr>
              <w:t xml:space="preserve">О назначении публичных слушаний по проекту бюджета </w:t>
            </w:r>
            <w:r>
              <w:rPr>
                <w:sz w:val="24"/>
                <w:szCs w:val="24"/>
              </w:rPr>
              <w:t xml:space="preserve">Карачаевского </w:t>
            </w:r>
            <w:r w:rsidRPr="00CB39BA">
              <w:rPr>
                <w:sz w:val="24"/>
                <w:szCs w:val="24"/>
              </w:rPr>
              <w:t>городского округа на 2015 год и на плановый период 2016 и 2017 годов</w:t>
            </w:r>
          </w:p>
        </w:tc>
        <w:tc>
          <w:tcPr>
            <w:tcW w:w="2903" w:type="dxa"/>
          </w:tcPr>
          <w:p w:rsidR="009079B8" w:rsidRPr="00DE507C" w:rsidRDefault="009079B8" w:rsidP="0087673F"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079B8" w:rsidTr="0087673F">
        <w:tc>
          <w:tcPr>
            <w:tcW w:w="1614" w:type="dxa"/>
          </w:tcPr>
          <w:p w:rsidR="009079B8" w:rsidRPr="00CB39BA" w:rsidRDefault="009079B8" w:rsidP="0087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39BA">
              <w:rPr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9079B8" w:rsidRPr="00CB39BA" w:rsidRDefault="009079B8" w:rsidP="0087673F">
            <w:pPr>
              <w:jc w:val="both"/>
              <w:rPr>
                <w:sz w:val="24"/>
                <w:szCs w:val="24"/>
              </w:rPr>
            </w:pPr>
            <w:r w:rsidRPr="00CB39BA">
              <w:rPr>
                <w:sz w:val="24"/>
                <w:szCs w:val="24"/>
              </w:rPr>
              <w:t>О плане работы Думы Карачаевского городского округа  на 2015 год</w:t>
            </w:r>
          </w:p>
        </w:tc>
        <w:tc>
          <w:tcPr>
            <w:tcW w:w="2903" w:type="dxa"/>
          </w:tcPr>
          <w:p w:rsidR="009079B8" w:rsidRPr="00CB39BA" w:rsidRDefault="009079B8" w:rsidP="0087673F">
            <w:r w:rsidRPr="00CB39BA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CB39BA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2790B">
              <w:rPr>
                <w:b/>
                <w:sz w:val="24"/>
                <w:szCs w:val="24"/>
              </w:rPr>
              <w:t xml:space="preserve">Заседание </w:t>
            </w:r>
            <w:r>
              <w:rPr>
                <w:b/>
                <w:sz w:val="24"/>
                <w:szCs w:val="24"/>
              </w:rPr>
              <w:t>Совета Думы 18.12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007D87" w:rsidRDefault="009079B8" w:rsidP="0087673F">
            <w:pPr>
              <w:spacing w:before="100" w:beforeAutospacing="1" w:after="100" w:afterAutospacing="1"/>
            </w:pPr>
            <w:r w:rsidRPr="00007D87">
              <w:rPr>
                <w:sz w:val="24"/>
                <w:szCs w:val="24"/>
              </w:rPr>
              <w:t xml:space="preserve">Утверждение повестки дня заседания Думы  </w:t>
            </w:r>
            <w:r>
              <w:rPr>
                <w:sz w:val="24"/>
                <w:szCs w:val="24"/>
              </w:rPr>
              <w:t>25.12</w:t>
            </w:r>
            <w:r w:rsidRPr="00007D87">
              <w:rPr>
                <w:sz w:val="24"/>
                <w:szCs w:val="24"/>
              </w:rPr>
              <w:t>.2014г по итогам заключений постоянных комиссий.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007D87" w:rsidRDefault="009079B8" w:rsidP="0087673F">
            <w:pPr>
              <w:rPr>
                <w:b/>
              </w:rPr>
            </w:pPr>
            <w:r w:rsidRPr="00007D87">
              <w:t>- постоянные комиссии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CB39BA" w:rsidRDefault="009079B8" w:rsidP="0087673F"/>
        </w:tc>
        <w:tc>
          <w:tcPr>
            <w:tcW w:w="5054" w:type="dxa"/>
          </w:tcPr>
          <w:p w:rsidR="009079B8" w:rsidRPr="0052790B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Заседание </w:t>
            </w:r>
            <w:r w:rsidRPr="0052790B">
              <w:rPr>
                <w:b/>
                <w:sz w:val="24"/>
                <w:szCs w:val="24"/>
              </w:rPr>
              <w:t xml:space="preserve">Думы  </w:t>
            </w:r>
            <w:r>
              <w:rPr>
                <w:b/>
                <w:sz w:val="24"/>
                <w:szCs w:val="24"/>
              </w:rPr>
              <w:t>25.12</w:t>
            </w:r>
            <w:r w:rsidRPr="0052790B">
              <w:rPr>
                <w:b/>
                <w:sz w:val="24"/>
                <w:szCs w:val="24"/>
              </w:rPr>
              <w:t>.2014г.</w:t>
            </w:r>
          </w:p>
        </w:tc>
        <w:tc>
          <w:tcPr>
            <w:tcW w:w="2903" w:type="dxa"/>
          </w:tcPr>
          <w:p w:rsidR="009079B8" w:rsidRPr="0052790B" w:rsidRDefault="009079B8" w:rsidP="0087673F">
            <w:pPr>
              <w:rPr>
                <w:sz w:val="24"/>
                <w:szCs w:val="24"/>
              </w:rPr>
            </w:pPr>
            <w:r w:rsidRPr="00DE507C">
              <w:rPr>
                <w:b/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3C6FCC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Pr="003C6FCC" w:rsidRDefault="009079B8" w:rsidP="0087673F">
            <w:r w:rsidRPr="00391C86">
              <w:rPr>
                <w:sz w:val="24"/>
                <w:szCs w:val="24"/>
              </w:rPr>
              <w:t>О вн</w:t>
            </w:r>
            <w:r>
              <w:rPr>
                <w:sz w:val="24"/>
                <w:szCs w:val="24"/>
              </w:rPr>
              <w:t>есении изменений в бюджет</w:t>
            </w:r>
            <w:r w:rsidRPr="00391C86">
              <w:rPr>
                <w:sz w:val="24"/>
                <w:szCs w:val="24"/>
              </w:rPr>
              <w:t xml:space="preserve"> на 2014 год</w:t>
            </w:r>
          </w:p>
        </w:tc>
        <w:tc>
          <w:tcPr>
            <w:tcW w:w="2903" w:type="dxa"/>
          </w:tcPr>
          <w:p w:rsidR="009079B8" w:rsidRPr="00DE507C" w:rsidRDefault="009079B8" w:rsidP="0087673F">
            <w:r>
              <w:rPr>
                <w:color w:val="000000"/>
                <w:sz w:val="24"/>
                <w:szCs w:val="24"/>
              </w:rPr>
              <w:t>-финансовое управление</w:t>
            </w:r>
            <w:r w:rsidRPr="0052790B">
              <w:rPr>
                <w:color w:val="000000"/>
                <w:sz w:val="24"/>
                <w:szCs w:val="24"/>
              </w:rPr>
              <w:t xml:space="preserve"> Админис</w:t>
            </w:r>
            <w:r>
              <w:rPr>
                <w:color w:val="000000"/>
                <w:sz w:val="24"/>
                <w:szCs w:val="24"/>
              </w:rPr>
              <w:t>трации КГО</w:t>
            </w:r>
            <w:r w:rsidRPr="0052790B">
              <w:rPr>
                <w:sz w:val="24"/>
                <w:szCs w:val="24"/>
              </w:rPr>
              <w:t xml:space="preserve">     </w:t>
            </w:r>
          </w:p>
        </w:tc>
      </w:tr>
      <w:tr w:rsidR="009079B8" w:rsidTr="0087673F">
        <w:tc>
          <w:tcPr>
            <w:tcW w:w="1614" w:type="dxa"/>
          </w:tcPr>
          <w:p w:rsidR="009079B8" w:rsidRPr="009C6DDD" w:rsidRDefault="009079B8" w:rsidP="0087673F">
            <w:pPr>
              <w:rPr>
                <w:b/>
              </w:rPr>
            </w:pPr>
          </w:p>
        </w:tc>
        <w:tc>
          <w:tcPr>
            <w:tcW w:w="5054" w:type="dxa"/>
          </w:tcPr>
          <w:p w:rsidR="009079B8" w:rsidRPr="003C6FCC" w:rsidRDefault="009079B8" w:rsidP="0087673F">
            <w:pPr>
              <w:rPr>
                <w:b/>
              </w:rPr>
            </w:pPr>
            <w:proofErr w:type="gramStart"/>
            <w:r w:rsidRPr="003C6FCC">
              <w:rPr>
                <w:b/>
              </w:rPr>
              <w:t>Вопросы</w:t>
            </w:r>
            <w:proofErr w:type="gramEnd"/>
            <w:r w:rsidRPr="003C6FCC">
              <w:rPr>
                <w:b/>
              </w:rPr>
              <w:t xml:space="preserve"> рассматриваемые по мере необходимости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Pr="003C6FCC" w:rsidRDefault="009079B8" w:rsidP="0087673F">
            <w:r>
              <w:lastRenderedPageBreak/>
              <w:t>1.</w:t>
            </w:r>
          </w:p>
        </w:tc>
        <w:tc>
          <w:tcPr>
            <w:tcW w:w="5054" w:type="dxa"/>
          </w:tcPr>
          <w:p w:rsidR="009079B8" w:rsidRPr="00391C86" w:rsidRDefault="009079B8" w:rsidP="0087673F">
            <w:r w:rsidRPr="00391C86">
              <w:rPr>
                <w:sz w:val="24"/>
                <w:szCs w:val="24"/>
              </w:rPr>
              <w:t>О внесении изменений и</w:t>
            </w:r>
            <w:r>
              <w:rPr>
                <w:sz w:val="24"/>
                <w:szCs w:val="24"/>
              </w:rPr>
              <w:t>/или</w:t>
            </w:r>
            <w:r w:rsidRPr="00391C86">
              <w:rPr>
                <w:sz w:val="24"/>
                <w:szCs w:val="24"/>
              </w:rPr>
              <w:t xml:space="preserve"> дополнений в Устав</w:t>
            </w:r>
            <w:r>
              <w:rPr>
                <w:sz w:val="24"/>
                <w:szCs w:val="24"/>
              </w:rPr>
              <w:t xml:space="preserve"> КГО</w:t>
            </w:r>
            <w:r w:rsidRPr="00391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9079B8" w:rsidRPr="00DE507C" w:rsidRDefault="009079B8" w:rsidP="0087673F">
            <w:r>
              <w:t>-</w:t>
            </w:r>
            <w:r>
              <w:rPr>
                <w:sz w:val="24"/>
                <w:szCs w:val="24"/>
                <w:lang w:eastAsia="en-US"/>
              </w:rPr>
              <w:t>юридический</w:t>
            </w:r>
            <w:r w:rsidRPr="007E64E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 w:rsidRPr="007E64E0">
              <w:rPr>
                <w:sz w:val="24"/>
                <w:szCs w:val="24"/>
                <w:lang w:eastAsia="en-US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7E64E0">
              <w:rPr>
                <w:sz w:val="24"/>
                <w:szCs w:val="24"/>
              </w:rPr>
              <w:t>КГО</w:t>
            </w:r>
          </w:p>
        </w:tc>
      </w:tr>
      <w:tr w:rsidR="009079B8" w:rsidTr="0087673F">
        <w:tc>
          <w:tcPr>
            <w:tcW w:w="1614" w:type="dxa"/>
          </w:tcPr>
          <w:p w:rsidR="009079B8" w:rsidRPr="003C6FCC" w:rsidRDefault="009079B8" w:rsidP="0087673F">
            <w:r>
              <w:t>2.</w:t>
            </w:r>
          </w:p>
        </w:tc>
        <w:tc>
          <w:tcPr>
            <w:tcW w:w="5054" w:type="dxa"/>
          </w:tcPr>
          <w:p w:rsidR="009079B8" w:rsidRPr="00391C86" w:rsidRDefault="009079B8" w:rsidP="0087673F">
            <w:r w:rsidRPr="00391C86">
              <w:rPr>
                <w:sz w:val="24"/>
                <w:szCs w:val="24"/>
              </w:rPr>
              <w:t>О рассмотрении актов прокурорского</w:t>
            </w:r>
            <w:r>
              <w:rPr>
                <w:sz w:val="24"/>
                <w:szCs w:val="24"/>
              </w:rPr>
              <w:t xml:space="preserve"> </w:t>
            </w:r>
            <w:r w:rsidRPr="00391C86">
              <w:rPr>
                <w:sz w:val="24"/>
                <w:szCs w:val="24"/>
              </w:rPr>
              <w:t>реагирования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Pr="003C6FCC" w:rsidRDefault="009079B8" w:rsidP="0087673F">
            <w:r>
              <w:t>3.</w:t>
            </w:r>
          </w:p>
        </w:tc>
        <w:tc>
          <w:tcPr>
            <w:tcW w:w="5054" w:type="dxa"/>
          </w:tcPr>
          <w:p w:rsidR="009079B8" w:rsidRPr="00391C86" w:rsidRDefault="009079B8" w:rsidP="0087673F">
            <w:r w:rsidRPr="00391C86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391C86">
              <w:rPr>
                <w:sz w:val="24"/>
                <w:szCs w:val="24"/>
              </w:rPr>
              <w:t>утратившими</w:t>
            </w:r>
            <w:proofErr w:type="gramEnd"/>
            <w:r w:rsidRPr="00391C86">
              <w:rPr>
                <w:sz w:val="24"/>
                <w:szCs w:val="24"/>
              </w:rPr>
              <w:t xml:space="preserve"> силу и снятии с контроля решений городской Думы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Pr="009C6DDD" w:rsidRDefault="009079B8" w:rsidP="0087673F">
            <w:pPr>
              <w:rPr>
                <w:b/>
              </w:rPr>
            </w:pPr>
            <w:r w:rsidRPr="006D1D94">
              <w:rPr>
                <w:b/>
                <w:lang w:val="en-US"/>
              </w:rPr>
              <w:t>II</w:t>
            </w:r>
          </w:p>
        </w:tc>
        <w:tc>
          <w:tcPr>
            <w:tcW w:w="5054" w:type="dxa"/>
          </w:tcPr>
          <w:p w:rsidR="009079B8" w:rsidRPr="00A0441E" w:rsidRDefault="009079B8" w:rsidP="0087673F">
            <w:pPr>
              <w:rPr>
                <w:sz w:val="24"/>
                <w:szCs w:val="24"/>
              </w:rPr>
            </w:pPr>
            <w:proofErr w:type="gramStart"/>
            <w:r w:rsidRPr="00D93E26">
              <w:rPr>
                <w:b/>
                <w:bCs/>
                <w:sz w:val="24"/>
                <w:szCs w:val="24"/>
              </w:rPr>
              <w:t>Вопросы для рассмотрения на заседаниях постоянных к</w:t>
            </w:r>
            <w:r>
              <w:rPr>
                <w:b/>
                <w:bCs/>
                <w:sz w:val="24"/>
                <w:szCs w:val="24"/>
              </w:rPr>
              <w:t>омиссий</w:t>
            </w:r>
            <w:r w:rsidRPr="00A0441E">
              <w:rPr>
                <w:sz w:val="24"/>
                <w:szCs w:val="24"/>
              </w:rPr>
              <w:t xml:space="preserve"> </w:t>
            </w:r>
            <w:r w:rsidRPr="00D93E26">
              <w:rPr>
                <w:b/>
                <w:bCs/>
                <w:sz w:val="24"/>
                <w:szCs w:val="24"/>
              </w:rPr>
              <w:t>(кроме рассмат</w:t>
            </w:r>
            <w:r>
              <w:rPr>
                <w:b/>
                <w:bCs/>
                <w:sz w:val="24"/>
                <w:szCs w:val="24"/>
              </w:rPr>
              <w:t>риваемых на заседаниях</w:t>
            </w:r>
            <w:r w:rsidRPr="00D93E26">
              <w:rPr>
                <w:b/>
                <w:bCs/>
                <w:sz w:val="24"/>
                <w:szCs w:val="24"/>
              </w:rPr>
              <w:t xml:space="preserve"> Думы)</w:t>
            </w:r>
            <w:r w:rsidRPr="00F262F5">
              <w:rPr>
                <w:b/>
              </w:rPr>
              <w:t xml:space="preserve"> </w:t>
            </w:r>
            <w:proofErr w:type="gramEnd"/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Pr="00A0441E" w:rsidRDefault="009079B8" w:rsidP="0087673F">
            <w:pPr>
              <w:rPr>
                <w:b/>
              </w:rPr>
            </w:pPr>
          </w:p>
        </w:tc>
        <w:tc>
          <w:tcPr>
            <w:tcW w:w="5054" w:type="dxa"/>
          </w:tcPr>
          <w:p w:rsidR="009079B8" w:rsidRPr="008B3F27" w:rsidRDefault="009079B8" w:rsidP="0087673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3F27">
              <w:rPr>
                <w:b/>
                <w:sz w:val="24"/>
                <w:szCs w:val="24"/>
              </w:rPr>
              <w:t>Постоянная комиссия по бюджету, вопросам законодательства и правопорядка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Pr="00A34624" w:rsidRDefault="009079B8" w:rsidP="0087673F">
            <w:r>
              <w:t>1.</w:t>
            </w:r>
          </w:p>
        </w:tc>
        <w:tc>
          <w:tcPr>
            <w:tcW w:w="5054" w:type="dxa"/>
          </w:tcPr>
          <w:p w:rsidR="009079B8" w:rsidRDefault="009079B8" w:rsidP="0087673F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О ходе исполнения решения Думы от </w:t>
            </w:r>
            <w:r w:rsidRPr="0021480A">
              <w:rPr>
                <w:bCs/>
                <w:iCs/>
                <w:sz w:val="24"/>
                <w:szCs w:val="24"/>
              </w:rPr>
              <w:t>28.08.2013</w:t>
            </w:r>
            <w:r w:rsidRPr="0021480A">
              <w:rPr>
                <w:sz w:val="24"/>
                <w:szCs w:val="24"/>
              </w:rPr>
              <w:t xml:space="preserve"> №</w:t>
            </w:r>
            <w:r w:rsidRPr="0021480A">
              <w:rPr>
                <w:bCs/>
                <w:iCs/>
                <w:sz w:val="24"/>
                <w:szCs w:val="24"/>
              </w:rPr>
              <w:t xml:space="preserve"> 228а-3</w:t>
            </w:r>
            <w:r w:rsidRPr="00214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1480A">
              <w:rPr>
                <w:sz w:val="24"/>
                <w:szCs w:val="24"/>
              </w:rPr>
              <w:t>Об утверждении  Положения о добровольных народных дружинах по охране общественного порядка на территории Карачаевского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1B04CA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391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7A416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A34624" w:rsidRDefault="009079B8" w:rsidP="0087673F">
            <w:r>
              <w:t>2</w:t>
            </w:r>
            <w:r w:rsidRPr="00A34624">
              <w:t>.</w:t>
            </w:r>
          </w:p>
        </w:tc>
        <w:tc>
          <w:tcPr>
            <w:tcW w:w="5054" w:type="dxa"/>
          </w:tcPr>
          <w:p w:rsidR="009079B8" w:rsidRPr="00391C86" w:rsidRDefault="009079B8" w:rsidP="0087673F">
            <w:r w:rsidRPr="00391C86">
              <w:rPr>
                <w:sz w:val="24"/>
                <w:szCs w:val="24"/>
              </w:rPr>
              <w:t>О х</w:t>
            </w:r>
            <w:r>
              <w:rPr>
                <w:sz w:val="24"/>
                <w:szCs w:val="24"/>
              </w:rPr>
              <w:t>оде исполнения решения</w:t>
            </w:r>
            <w:r w:rsidRPr="00391C86">
              <w:rPr>
                <w:sz w:val="24"/>
                <w:szCs w:val="24"/>
              </w:rPr>
              <w:t xml:space="preserve"> Думы от </w:t>
            </w:r>
            <w:r w:rsidRPr="00EA0400">
              <w:rPr>
                <w:bCs/>
                <w:iCs/>
                <w:sz w:val="24"/>
                <w:szCs w:val="24"/>
              </w:rPr>
              <w:t>22. 02. 2012</w:t>
            </w:r>
            <w:r w:rsidRPr="00EA0400">
              <w:rPr>
                <w:sz w:val="24"/>
                <w:szCs w:val="24"/>
              </w:rPr>
              <w:t xml:space="preserve">   № </w:t>
            </w:r>
            <w:r w:rsidRPr="00EA0400">
              <w:rPr>
                <w:bCs/>
                <w:iCs/>
                <w:sz w:val="24"/>
                <w:szCs w:val="24"/>
              </w:rPr>
              <w:t>200-3</w:t>
            </w:r>
            <w:r w:rsidRPr="00EA0400">
              <w:rPr>
                <w:sz w:val="24"/>
                <w:szCs w:val="24"/>
              </w:rPr>
              <w:t>«Об установлении ставок единого налога на вмененный доход для отдельных видов деятельности на территории Карачаевского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EA0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A34624" w:rsidRDefault="009079B8" w:rsidP="0087673F"/>
        </w:tc>
        <w:tc>
          <w:tcPr>
            <w:tcW w:w="5054" w:type="dxa"/>
          </w:tcPr>
          <w:p w:rsidR="009079B8" w:rsidRPr="008B3F27" w:rsidRDefault="009079B8" w:rsidP="0087673F">
            <w:pPr>
              <w:rPr>
                <w:b/>
                <w:bCs/>
                <w:sz w:val="24"/>
                <w:szCs w:val="24"/>
              </w:rPr>
            </w:pPr>
            <w:r w:rsidRPr="008B3F27">
              <w:rPr>
                <w:b/>
                <w:sz w:val="24"/>
                <w:szCs w:val="24"/>
              </w:rPr>
              <w:t>Постоянная комиссия по промышленности, транспорту, связи и жилищно-коммунальному хозяйству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Pr="00A34624" w:rsidRDefault="009079B8" w:rsidP="0087673F">
            <w:r w:rsidRPr="00A34624">
              <w:t>1.</w:t>
            </w:r>
          </w:p>
        </w:tc>
        <w:tc>
          <w:tcPr>
            <w:tcW w:w="5054" w:type="dxa"/>
          </w:tcPr>
          <w:p w:rsidR="009079B8" w:rsidRPr="008B3F27" w:rsidRDefault="009079B8" w:rsidP="0087673F">
            <w:pPr>
              <w:rPr>
                <w:b/>
              </w:rPr>
            </w:pPr>
            <w:r w:rsidRPr="00391C86">
              <w:rPr>
                <w:sz w:val="24"/>
                <w:szCs w:val="24"/>
              </w:rPr>
              <w:t>О х</w:t>
            </w:r>
            <w:r>
              <w:rPr>
                <w:sz w:val="24"/>
                <w:szCs w:val="24"/>
              </w:rPr>
              <w:t>оде исполнения решения</w:t>
            </w:r>
            <w:r w:rsidRPr="00391C86">
              <w:rPr>
                <w:sz w:val="24"/>
                <w:szCs w:val="24"/>
              </w:rPr>
              <w:t xml:space="preserve"> Думы от</w:t>
            </w:r>
            <w:r>
              <w:rPr>
                <w:sz w:val="24"/>
                <w:szCs w:val="24"/>
              </w:rPr>
              <w:t xml:space="preserve"> </w:t>
            </w:r>
            <w:r w:rsidRPr="00F500AD">
              <w:rPr>
                <w:bCs/>
                <w:iCs/>
                <w:sz w:val="24"/>
                <w:szCs w:val="24"/>
              </w:rPr>
              <w:t>07.09. 2012</w:t>
            </w:r>
            <w:r w:rsidRPr="00F500AD">
              <w:rPr>
                <w:sz w:val="24"/>
                <w:szCs w:val="24"/>
              </w:rPr>
              <w:t xml:space="preserve">   № </w:t>
            </w:r>
            <w:r w:rsidRPr="00F500AD">
              <w:rPr>
                <w:bCs/>
                <w:iCs/>
                <w:sz w:val="24"/>
                <w:szCs w:val="24"/>
              </w:rPr>
              <w:t>233-3</w:t>
            </w:r>
            <w:r w:rsidRPr="00F500AD">
              <w:rPr>
                <w:sz w:val="24"/>
                <w:szCs w:val="24"/>
              </w:rPr>
              <w:t xml:space="preserve"> </w:t>
            </w:r>
            <w:r w:rsidRPr="00391C8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Pr="00391C86">
              <w:rPr>
                <w:sz w:val="24"/>
                <w:szCs w:val="24"/>
              </w:rPr>
              <w:t xml:space="preserve">Об утверждении Правил благоустройства территории </w:t>
            </w:r>
            <w:r>
              <w:rPr>
                <w:sz w:val="24"/>
                <w:szCs w:val="24"/>
              </w:rPr>
              <w:t>КГО»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A34624" w:rsidRDefault="009079B8" w:rsidP="0087673F">
            <w:r>
              <w:t>2</w:t>
            </w:r>
            <w:r w:rsidRPr="00A34624">
              <w:t>.</w:t>
            </w:r>
          </w:p>
        </w:tc>
        <w:tc>
          <w:tcPr>
            <w:tcW w:w="5054" w:type="dxa"/>
          </w:tcPr>
          <w:p w:rsidR="009079B8" w:rsidRPr="00391C86" w:rsidRDefault="009079B8" w:rsidP="0087673F">
            <w:r>
              <w:rPr>
                <w:sz w:val="24"/>
                <w:szCs w:val="24"/>
              </w:rPr>
              <w:t>О деятельности административной комиссии</w:t>
            </w:r>
            <w:r w:rsidRPr="00391C86">
              <w:rPr>
                <w:sz w:val="24"/>
                <w:szCs w:val="24"/>
              </w:rPr>
              <w:t xml:space="preserve"> на территории  </w:t>
            </w:r>
            <w:r>
              <w:rPr>
                <w:sz w:val="24"/>
                <w:szCs w:val="24"/>
              </w:rPr>
              <w:t>КГО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Default="009079B8" w:rsidP="0087673F">
            <w:r>
              <w:t>3.</w:t>
            </w:r>
          </w:p>
        </w:tc>
        <w:tc>
          <w:tcPr>
            <w:tcW w:w="5054" w:type="dxa"/>
          </w:tcPr>
          <w:p w:rsidR="009079B8" w:rsidRDefault="009079B8" w:rsidP="0087673F">
            <w:r w:rsidRPr="00391C86">
              <w:rPr>
                <w:sz w:val="24"/>
                <w:szCs w:val="24"/>
              </w:rPr>
              <w:t>О х</w:t>
            </w:r>
            <w:r>
              <w:rPr>
                <w:sz w:val="24"/>
                <w:szCs w:val="24"/>
              </w:rPr>
              <w:t>оде исполнения решения Думы от17</w:t>
            </w:r>
            <w:r>
              <w:rPr>
                <w:bCs/>
                <w:iCs/>
                <w:sz w:val="24"/>
                <w:szCs w:val="24"/>
              </w:rPr>
              <w:t>.06. 2013</w:t>
            </w:r>
            <w:r w:rsidRPr="00EA0400">
              <w:rPr>
                <w:sz w:val="24"/>
                <w:szCs w:val="24"/>
              </w:rPr>
              <w:t>№</w:t>
            </w:r>
            <w:r>
              <w:rPr>
                <w:bCs/>
                <w:iCs/>
                <w:sz w:val="24"/>
                <w:szCs w:val="24"/>
              </w:rPr>
              <w:t>41-4</w:t>
            </w:r>
            <w:r>
              <w:rPr>
                <w:sz w:val="26"/>
                <w:szCs w:val="26"/>
              </w:rPr>
              <w:t>«</w:t>
            </w:r>
            <w:r w:rsidRPr="00B70EF9">
              <w:rPr>
                <w:sz w:val="24"/>
                <w:szCs w:val="24"/>
              </w:rPr>
              <w:t>О внесении изменений в Решение Думы Карачаевского городского округа от 27.12.2012 № 10-4  «Об  утверждении прогнозного плана приватизации муниципального имущества Карачаевского городского округа»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8B3F27" w:rsidRDefault="009079B8" w:rsidP="0087673F">
            <w:pPr>
              <w:rPr>
                <w:b/>
              </w:rPr>
            </w:pPr>
          </w:p>
        </w:tc>
        <w:tc>
          <w:tcPr>
            <w:tcW w:w="5054" w:type="dxa"/>
          </w:tcPr>
          <w:p w:rsidR="009079B8" w:rsidRPr="008B3F27" w:rsidRDefault="009079B8" w:rsidP="0087673F">
            <w:pPr>
              <w:rPr>
                <w:b/>
                <w:sz w:val="24"/>
                <w:szCs w:val="24"/>
              </w:rPr>
            </w:pPr>
            <w:r w:rsidRPr="008B3F27">
              <w:rPr>
                <w:b/>
                <w:sz w:val="24"/>
                <w:szCs w:val="24"/>
              </w:rPr>
              <w:t>Постоянная комиссия по  здравоохранению и социальному обеспечению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c>
          <w:tcPr>
            <w:tcW w:w="1614" w:type="dxa"/>
          </w:tcPr>
          <w:p w:rsidR="009079B8" w:rsidRDefault="009079B8" w:rsidP="0087673F">
            <w:r w:rsidRPr="007A416C">
              <w:t>1.</w:t>
            </w:r>
          </w:p>
          <w:p w:rsidR="009079B8" w:rsidRPr="0021480A" w:rsidRDefault="009079B8" w:rsidP="0087673F"/>
          <w:p w:rsidR="009079B8" w:rsidRPr="0021480A" w:rsidRDefault="009079B8" w:rsidP="0087673F"/>
          <w:p w:rsidR="009079B8" w:rsidRPr="0021480A" w:rsidRDefault="009079B8" w:rsidP="0087673F"/>
          <w:p w:rsidR="009079B8" w:rsidRPr="0021480A" w:rsidRDefault="009079B8" w:rsidP="0087673F"/>
          <w:p w:rsidR="009079B8" w:rsidRPr="0021480A" w:rsidRDefault="009079B8" w:rsidP="0087673F"/>
        </w:tc>
        <w:tc>
          <w:tcPr>
            <w:tcW w:w="5054" w:type="dxa"/>
          </w:tcPr>
          <w:p w:rsidR="009079B8" w:rsidRPr="0021480A" w:rsidRDefault="009079B8" w:rsidP="0087673F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 х</w:t>
            </w:r>
            <w:r>
              <w:rPr>
                <w:sz w:val="24"/>
                <w:szCs w:val="24"/>
              </w:rPr>
              <w:t>оде исполнения решения</w:t>
            </w:r>
            <w:r w:rsidRPr="00391C86">
              <w:rPr>
                <w:sz w:val="24"/>
                <w:szCs w:val="24"/>
              </w:rPr>
              <w:t xml:space="preserve"> Думы 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03.12.</w:t>
            </w:r>
            <w:r w:rsidRPr="005210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210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56-4</w:t>
            </w:r>
            <w:r w:rsidRPr="00F500AD">
              <w:rPr>
                <w:b/>
                <w:i/>
                <w:sz w:val="24"/>
                <w:szCs w:val="24"/>
              </w:rPr>
              <w:t xml:space="preserve"> </w:t>
            </w:r>
            <w:r w:rsidRPr="00F500AD">
              <w:rPr>
                <w:b/>
                <w:sz w:val="24"/>
                <w:szCs w:val="24"/>
              </w:rPr>
              <w:t>«</w:t>
            </w:r>
            <w:r w:rsidRPr="00F500AD">
              <w:rPr>
                <w:sz w:val="24"/>
                <w:szCs w:val="24"/>
              </w:rPr>
              <w:t>О Правилах содержания, регистрации, выпаса и прогона домашних сельскохозяйственных животных и птицы на территории Карачаевского городского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  <w:p w:rsidR="009079B8" w:rsidRPr="0021480A" w:rsidRDefault="009079B8" w:rsidP="0087673F"/>
          <w:p w:rsidR="009079B8" w:rsidRPr="0021480A" w:rsidRDefault="009079B8" w:rsidP="0087673F"/>
        </w:tc>
      </w:tr>
      <w:tr w:rsidR="009079B8" w:rsidTr="0087673F">
        <w:tc>
          <w:tcPr>
            <w:tcW w:w="1614" w:type="dxa"/>
          </w:tcPr>
          <w:p w:rsidR="009079B8" w:rsidRPr="007A416C" w:rsidRDefault="009079B8" w:rsidP="0087673F">
            <w:r w:rsidRPr="007A416C">
              <w:t>2.</w:t>
            </w:r>
          </w:p>
        </w:tc>
        <w:tc>
          <w:tcPr>
            <w:tcW w:w="5054" w:type="dxa"/>
          </w:tcPr>
          <w:p w:rsidR="009079B8" w:rsidRPr="00391C86" w:rsidRDefault="009079B8" w:rsidP="0087673F">
            <w:r w:rsidRPr="00391C86">
              <w:rPr>
                <w:sz w:val="24"/>
                <w:szCs w:val="24"/>
              </w:rPr>
              <w:t>О состоянии миграционного контроля на территории</w:t>
            </w:r>
            <w:r>
              <w:rPr>
                <w:sz w:val="24"/>
                <w:szCs w:val="24"/>
              </w:rPr>
              <w:t xml:space="preserve"> Карачаевского городского округа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7A416C" w:rsidRDefault="009079B8" w:rsidP="0087673F">
            <w:r w:rsidRPr="007A416C">
              <w:t>3.</w:t>
            </w:r>
          </w:p>
        </w:tc>
        <w:tc>
          <w:tcPr>
            <w:tcW w:w="5054" w:type="dxa"/>
          </w:tcPr>
          <w:p w:rsidR="009079B8" w:rsidRPr="00391C86" w:rsidRDefault="009079B8" w:rsidP="0087673F">
            <w:r w:rsidRPr="00391C86">
              <w:rPr>
                <w:sz w:val="24"/>
                <w:szCs w:val="24"/>
              </w:rPr>
              <w:t>Депутатские слушания:</w:t>
            </w:r>
            <w:r w:rsidRPr="00391C86">
              <w:rPr>
                <w:sz w:val="24"/>
                <w:szCs w:val="24"/>
              </w:rPr>
              <w:br/>
              <w:t>«Профилактика наркомании среди молодежи на территории</w:t>
            </w:r>
            <w:r>
              <w:rPr>
                <w:sz w:val="24"/>
                <w:szCs w:val="24"/>
              </w:rPr>
              <w:t xml:space="preserve"> КГО»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c>
          <w:tcPr>
            <w:tcW w:w="1614" w:type="dxa"/>
          </w:tcPr>
          <w:p w:rsidR="009079B8" w:rsidRPr="007A416C" w:rsidRDefault="009079B8" w:rsidP="0087673F"/>
        </w:tc>
        <w:tc>
          <w:tcPr>
            <w:tcW w:w="5054" w:type="dxa"/>
          </w:tcPr>
          <w:p w:rsidR="009079B8" w:rsidRPr="008B3F27" w:rsidRDefault="009079B8" w:rsidP="0087673F">
            <w:pPr>
              <w:rPr>
                <w:b/>
                <w:sz w:val="24"/>
                <w:szCs w:val="24"/>
              </w:rPr>
            </w:pPr>
            <w:r w:rsidRPr="008B3F27">
              <w:rPr>
                <w:b/>
                <w:sz w:val="24"/>
                <w:szCs w:val="24"/>
              </w:rPr>
              <w:t>Постоянная комиссия по спорту, туризму, образованию и культуре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7A416C" w:rsidRDefault="009079B8" w:rsidP="0087673F">
            <w:r w:rsidRPr="007A416C">
              <w:lastRenderedPageBreak/>
              <w:t>1.</w:t>
            </w:r>
          </w:p>
        </w:tc>
        <w:tc>
          <w:tcPr>
            <w:tcW w:w="5054" w:type="dxa"/>
          </w:tcPr>
          <w:p w:rsidR="009079B8" w:rsidRPr="008B3F27" w:rsidRDefault="009079B8" w:rsidP="0087673F">
            <w:pPr>
              <w:rPr>
                <w:b/>
              </w:rPr>
            </w:pPr>
            <w:r w:rsidRPr="00391C86">
              <w:rPr>
                <w:sz w:val="24"/>
                <w:szCs w:val="24"/>
              </w:rPr>
              <w:t>Об организации питания детей в учреждениях образования</w:t>
            </w:r>
            <w:r>
              <w:rPr>
                <w:sz w:val="24"/>
                <w:szCs w:val="24"/>
              </w:rPr>
              <w:t xml:space="preserve"> КГО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>
              <w:rPr>
                <w:sz w:val="24"/>
                <w:szCs w:val="24"/>
              </w:rPr>
              <w:t>-</w:t>
            </w:r>
            <w:r w:rsidRPr="00007D87">
              <w:rPr>
                <w:sz w:val="24"/>
                <w:szCs w:val="24"/>
              </w:rPr>
              <w:t>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C6FCC" w:rsidRDefault="009079B8" w:rsidP="0087673F">
            <w:r>
              <w:t>2.</w:t>
            </w:r>
          </w:p>
        </w:tc>
        <w:tc>
          <w:tcPr>
            <w:tcW w:w="5054" w:type="dxa"/>
          </w:tcPr>
          <w:p w:rsidR="009079B8" w:rsidRPr="00F262F5" w:rsidRDefault="009079B8" w:rsidP="0087673F">
            <w:pPr>
              <w:rPr>
                <w:b/>
              </w:rPr>
            </w:pPr>
            <w:r w:rsidRPr="00391C86">
              <w:rPr>
                <w:sz w:val="24"/>
                <w:szCs w:val="24"/>
              </w:rPr>
              <w:t>Круглый стол:</w:t>
            </w:r>
            <w:r w:rsidRPr="00391C86">
              <w:rPr>
                <w:sz w:val="24"/>
                <w:szCs w:val="24"/>
              </w:rPr>
              <w:br/>
              <w:t>«Повышение правовой культуры молодежи в</w:t>
            </w:r>
            <w:r>
              <w:rPr>
                <w:sz w:val="24"/>
                <w:szCs w:val="24"/>
              </w:rPr>
              <w:t xml:space="preserve"> КГО» 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  <w:p w:rsidR="009079B8" w:rsidRPr="00DE507C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9C6DDD" w:rsidRDefault="009079B8" w:rsidP="0087673F">
            <w:pPr>
              <w:rPr>
                <w:b/>
              </w:rPr>
            </w:pPr>
            <w:r w:rsidRPr="005237A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5054" w:type="dxa"/>
          </w:tcPr>
          <w:p w:rsidR="009079B8" w:rsidRPr="00C768B7" w:rsidRDefault="009079B8" w:rsidP="0087673F">
            <w:pPr>
              <w:rPr>
                <w:b/>
              </w:rPr>
            </w:pPr>
            <w:r w:rsidRPr="00C768B7">
              <w:rPr>
                <w:b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5237AB" w:rsidRDefault="009079B8" w:rsidP="0087673F">
            <w:pPr>
              <w:rPr>
                <w:b/>
                <w:lang w:val="en-US"/>
              </w:rPr>
            </w:pPr>
          </w:p>
        </w:tc>
        <w:tc>
          <w:tcPr>
            <w:tcW w:w="5054" w:type="dxa"/>
          </w:tcPr>
          <w:p w:rsidR="009079B8" w:rsidRPr="00C768B7" w:rsidRDefault="009079B8" w:rsidP="0087673F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 xml:space="preserve"> а с т и е:</w:t>
            </w:r>
          </w:p>
        </w:tc>
        <w:tc>
          <w:tcPr>
            <w:tcW w:w="2903" w:type="dxa"/>
          </w:tcPr>
          <w:p w:rsidR="009079B8" w:rsidRPr="00DE507C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 работы Мэрии</w:t>
            </w:r>
            <w:r w:rsidRPr="00334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КГО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4F31">
              <w:rPr>
                <w:sz w:val="24"/>
                <w:szCs w:val="24"/>
              </w:rPr>
              <w:t>- в работе комисс</w:t>
            </w:r>
            <w:r>
              <w:rPr>
                <w:sz w:val="24"/>
                <w:szCs w:val="24"/>
              </w:rPr>
              <w:t>ий администрации КГО</w:t>
            </w:r>
            <w:r w:rsidRPr="00334F31">
              <w:rPr>
                <w:sz w:val="24"/>
                <w:szCs w:val="24"/>
              </w:rPr>
              <w:t xml:space="preserve"> (жилищной, административной и других)</w:t>
            </w:r>
          </w:p>
        </w:tc>
        <w:tc>
          <w:tcPr>
            <w:tcW w:w="2903" w:type="dxa"/>
          </w:tcPr>
          <w:p w:rsidR="009079B8" w:rsidRPr="00DE507C" w:rsidRDefault="009079B8" w:rsidP="0087673F">
            <w:r>
              <w:t>-депутаты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 работы Мэрии</w:t>
            </w:r>
            <w:r w:rsidRPr="00334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КГО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4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встречах</w:t>
            </w:r>
            <w:r w:rsidRPr="00334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Мэра администрации КГО</w:t>
            </w:r>
            <w:r w:rsidRPr="00334F31">
              <w:rPr>
                <w:sz w:val="24"/>
                <w:szCs w:val="24"/>
              </w:rPr>
              <w:t xml:space="preserve"> с жителями </w:t>
            </w:r>
            <w:r>
              <w:rPr>
                <w:sz w:val="24"/>
                <w:szCs w:val="24"/>
              </w:rPr>
              <w:t>Карачаевского округа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334F31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- в работе временных депутатских комиссий и рабочих групп по изучению определенных вопросов</w:t>
            </w:r>
          </w:p>
        </w:tc>
        <w:tc>
          <w:tcPr>
            <w:tcW w:w="2903" w:type="dxa"/>
          </w:tcPr>
          <w:p w:rsidR="009079B8" w:rsidRDefault="009079B8" w:rsidP="0087673F">
            <w:r>
              <w:t xml:space="preserve">-депутаты Думы по </w:t>
            </w:r>
            <w:proofErr w:type="spellStart"/>
            <w:r>
              <w:t>пору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ению</w:t>
            </w:r>
            <w:proofErr w:type="spellEnd"/>
            <w:r>
              <w:t xml:space="preserve"> Главы КГО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Мэрии</w:t>
            </w:r>
            <w:r w:rsidRPr="00334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КГО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4F31">
              <w:rPr>
                <w:sz w:val="24"/>
                <w:szCs w:val="24"/>
              </w:rPr>
              <w:t xml:space="preserve">-в расширенных планерных совещаниях с руководителями предприятий, организаций, учреждений </w:t>
            </w:r>
            <w:r>
              <w:rPr>
                <w:sz w:val="24"/>
                <w:szCs w:val="24"/>
              </w:rPr>
              <w:t>КГО</w:t>
            </w:r>
          </w:p>
        </w:tc>
        <w:tc>
          <w:tcPr>
            <w:tcW w:w="2903" w:type="dxa"/>
          </w:tcPr>
          <w:p w:rsidR="009079B8" w:rsidRDefault="009079B8" w:rsidP="0087673F">
            <w:r>
              <w:t>-глава КГО</w:t>
            </w:r>
          </w:p>
          <w:p w:rsidR="009079B8" w:rsidRDefault="009079B8" w:rsidP="0087673F">
            <w:r>
              <w:t>-зам. Главы КГО</w:t>
            </w:r>
          </w:p>
          <w:p w:rsidR="009079B8" w:rsidRDefault="009079B8" w:rsidP="0087673F">
            <w:r>
              <w:t>-депутаты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>НС КЧР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>
              <w:t>-участие в сессиях Народного собрания КЧР</w:t>
            </w:r>
          </w:p>
        </w:tc>
        <w:tc>
          <w:tcPr>
            <w:tcW w:w="2903" w:type="dxa"/>
          </w:tcPr>
          <w:p w:rsidR="009079B8" w:rsidRDefault="009079B8" w:rsidP="0087673F">
            <w:r>
              <w:t>-глава КГО</w:t>
            </w:r>
          </w:p>
          <w:p w:rsidR="009079B8" w:rsidRDefault="009079B8" w:rsidP="0087673F">
            <w:r>
              <w:t>-зам. Главы КГО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A34624" w:rsidRDefault="009079B8" w:rsidP="0087673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054" w:type="dxa"/>
          </w:tcPr>
          <w:p w:rsidR="009079B8" w:rsidRPr="00A0441E" w:rsidRDefault="009079B8" w:rsidP="0087673F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A0441E">
              <w:rPr>
                <w:b/>
                <w:sz w:val="24"/>
                <w:szCs w:val="24"/>
              </w:rPr>
              <w:t>П</w:t>
            </w:r>
            <w:proofErr w:type="gramEnd"/>
            <w:r w:rsidRPr="00A044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441E">
              <w:rPr>
                <w:b/>
                <w:sz w:val="24"/>
                <w:szCs w:val="24"/>
              </w:rPr>
              <w:t>р</w:t>
            </w:r>
            <w:proofErr w:type="spellEnd"/>
            <w:r w:rsidRPr="00A0441E">
              <w:rPr>
                <w:b/>
                <w:sz w:val="24"/>
                <w:szCs w:val="24"/>
              </w:rPr>
              <w:t xml:space="preserve"> о в е </w:t>
            </w:r>
            <w:proofErr w:type="spellStart"/>
            <w:r w:rsidRPr="00A0441E">
              <w:rPr>
                <w:b/>
                <w:sz w:val="24"/>
                <w:szCs w:val="24"/>
              </w:rPr>
              <w:t>д</w:t>
            </w:r>
            <w:proofErr w:type="spellEnd"/>
            <w:r w:rsidRPr="00A0441E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A0441E">
              <w:rPr>
                <w:b/>
                <w:sz w:val="24"/>
                <w:szCs w:val="24"/>
              </w:rPr>
              <w:t>н</w:t>
            </w:r>
            <w:proofErr w:type="spellEnd"/>
            <w:r w:rsidRPr="00A0441E">
              <w:rPr>
                <w:b/>
                <w:sz w:val="24"/>
                <w:szCs w:val="24"/>
              </w:rPr>
              <w:t xml:space="preserve"> и е:</w:t>
            </w:r>
          </w:p>
        </w:tc>
        <w:tc>
          <w:tcPr>
            <w:tcW w:w="2903" w:type="dxa"/>
          </w:tcPr>
          <w:p w:rsidR="009079B8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4F31">
              <w:rPr>
                <w:sz w:val="24"/>
                <w:szCs w:val="24"/>
              </w:rPr>
              <w:t>согласно графику приема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4F31">
              <w:rPr>
                <w:sz w:val="24"/>
                <w:szCs w:val="24"/>
              </w:rPr>
              <w:t>- приема избирателей по личным вопросам в депутатских центрах по избирательному округу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- встречи с избирателями</w:t>
            </w:r>
          </w:p>
        </w:tc>
        <w:tc>
          <w:tcPr>
            <w:tcW w:w="2903" w:type="dxa"/>
          </w:tcPr>
          <w:p w:rsidR="009079B8" w:rsidRDefault="009079B8" w:rsidP="0087673F">
            <w:r>
              <w:t>-депутаты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A34624" w:rsidRDefault="009079B8" w:rsidP="0087673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054" w:type="dxa"/>
          </w:tcPr>
          <w:p w:rsidR="009079B8" w:rsidRPr="009C6DDD" w:rsidRDefault="009079B8" w:rsidP="0087673F">
            <w:pPr>
              <w:spacing w:before="100" w:beforeAutospacing="1" w:after="100" w:afterAutospacing="1"/>
              <w:rPr>
                <w:b/>
              </w:rPr>
            </w:pPr>
            <w:r w:rsidRPr="009C6DDD">
              <w:rPr>
                <w:b/>
                <w:sz w:val="24"/>
                <w:szCs w:val="24"/>
              </w:rPr>
              <w:t xml:space="preserve">О с у </w:t>
            </w:r>
            <w:proofErr w:type="spellStart"/>
            <w:r w:rsidRPr="009C6DDD">
              <w:rPr>
                <w:b/>
                <w:sz w:val="24"/>
                <w:szCs w:val="24"/>
              </w:rPr>
              <w:t>щ</w:t>
            </w:r>
            <w:proofErr w:type="spellEnd"/>
            <w:r w:rsidRPr="009C6DDD">
              <w:rPr>
                <w:b/>
                <w:sz w:val="24"/>
                <w:szCs w:val="24"/>
              </w:rPr>
              <w:t xml:space="preserve"> е с т в </w:t>
            </w:r>
            <w:proofErr w:type="gramStart"/>
            <w:r w:rsidRPr="009C6DDD">
              <w:rPr>
                <w:b/>
                <w:sz w:val="24"/>
                <w:szCs w:val="24"/>
              </w:rPr>
              <w:t>л</w:t>
            </w:r>
            <w:proofErr w:type="gramEnd"/>
            <w:r w:rsidRPr="009C6DDD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9C6DDD">
              <w:rPr>
                <w:b/>
                <w:sz w:val="24"/>
                <w:szCs w:val="24"/>
              </w:rPr>
              <w:t>н</w:t>
            </w:r>
            <w:proofErr w:type="spellEnd"/>
            <w:r w:rsidRPr="009C6DDD">
              <w:rPr>
                <w:b/>
                <w:sz w:val="24"/>
                <w:szCs w:val="24"/>
              </w:rPr>
              <w:t xml:space="preserve"> и е:</w:t>
            </w:r>
          </w:p>
        </w:tc>
        <w:tc>
          <w:tcPr>
            <w:tcW w:w="2903" w:type="dxa"/>
          </w:tcPr>
          <w:p w:rsidR="009079B8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>
              <w:t>весь период</w:t>
            </w:r>
          </w:p>
        </w:tc>
        <w:tc>
          <w:tcPr>
            <w:tcW w:w="5054" w:type="dxa"/>
          </w:tcPr>
          <w:p w:rsidR="009079B8" w:rsidRPr="009C6DDD" w:rsidRDefault="009079B8" w:rsidP="0087673F">
            <w:pPr>
              <w:spacing w:before="100" w:beforeAutospacing="1" w:after="100" w:afterAutospacing="1"/>
              <w:rPr>
                <w:b/>
              </w:rPr>
            </w:pPr>
            <w:r w:rsidRPr="00334F31">
              <w:rPr>
                <w:sz w:val="24"/>
                <w:szCs w:val="24"/>
              </w:rPr>
              <w:t>- подготовки проект</w:t>
            </w:r>
            <w:r>
              <w:rPr>
                <w:sz w:val="24"/>
                <w:szCs w:val="24"/>
              </w:rPr>
              <w:t>ов решений</w:t>
            </w:r>
            <w:r w:rsidRPr="00334F31"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903" w:type="dxa"/>
          </w:tcPr>
          <w:p w:rsidR="009079B8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Default="009079B8" w:rsidP="0087673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в течении</w:t>
            </w:r>
            <w:r w:rsidRPr="00334F31">
              <w:rPr>
                <w:sz w:val="24"/>
                <w:szCs w:val="24"/>
              </w:rPr>
              <w:t xml:space="preserve">10 дней после </w:t>
            </w:r>
            <w:r>
              <w:rPr>
                <w:sz w:val="24"/>
                <w:szCs w:val="24"/>
              </w:rPr>
              <w:t>заседания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-</w:t>
            </w:r>
            <w:r w:rsidRPr="00334F31">
              <w:rPr>
                <w:sz w:val="24"/>
                <w:szCs w:val="24"/>
              </w:rPr>
              <w:t>доработ</w:t>
            </w:r>
            <w:r>
              <w:rPr>
                <w:sz w:val="24"/>
                <w:szCs w:val="24"/>
              </w:rPr>
              <w:t>ки решений</w:t>
            </w:r>
            <w:r w:rsidRPr="00334F31">
              <w:rPr>
                <w:sz w:val="24"/>
                <w:szCs w:val="24"/>
              </w:rPr>
              <w:t xml:space="preserve"> Дум</w:t>
            </w:r>
            <w:r>
              <w:rPr>
                <w:sz w:val="24"/>
                <w:szCs w:val="24"/>
              </w:rPr>
              <w:t>ы, принятых на заседаниях</w:t>
            </w:r>
            <w:r w:rsidRPr="00334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BC6242" w:rsidRDefault="009079B8" w:rsidP="0087673F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5054" w:type="dxa"/>
          </w:tcPr>
          <w:p w:rsidR="009079B8" w:rsidRPr="00BC6242" w:rsidRDefault="009079B8" w:rsidP="0087673F">
            <w:pPr>
              <w:pStyle w:val="a6"/>
              <w:rPr>
                <w:sz w:val="24"/>
                <w:szCs w:val="24"/>
              </w:rPr>
            </w:pPr>
            <w:r>
              <w:t xml:space="preserve">-отправки НПА Думы для регистрации  в </w:t>
            </w:r>
            <w:r>
              <w:rPr>
                <w:sz w:val="24"/>
                <w:szCs w:val="24"/>
              </w:rPr>
              <w:t xml:space="preserve">Управление </w:t>
            </w:r>
            <w:r w:rsidRPr="00EA0400">
              <w:rPr>
                <w:sz w:val="24"/>
                <w:szCs w:val="24"/>
              </w:rPr>
              <w:t>Президента</w:t>
            </w:r>
            <w:r>
              <w:rPr>
                <w:sz w:val="24"/>
                <w:szCs w:val="24"/>
              </w:rPr>
              <w:t xml:space="preserve"> КЧР по вопросам местного </w:t>
            </w:r>
            <w:r w:rsidRPr="00EA0400">
              <w:rPr>
                <w:sz w:val="24"/>
                <w:szCs w:val="24"/>
              </w:rPr>
              <w:t>самоупр</w:t>
            </w:r>
            <w:r>
              <w:rPr>
                <w:sz w:val="24"/>
                <w:szCs w:val="24"/>
              </w:rPr>
              <w:t xml:space="preserve">авления и регистра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A0400">
              <w:rPr>
                <w:sz w:val="24"/>
                <w:szCs w:val="24"/>
              </w:rPr>
              <w:t xml:space="preserve"> нормативных правовых актов</w:t>
            </w:r>
            <w:r>
              <w:rPr>
                <w:sz w:val="24"/>
                <w:szCs w:val="24"/>
              </w:rPr>
              <w:t xml:space="preserve"> КЧ</w:t>
            </w:r>
            <w:r w:rsidRPr="00EA0400">
              <w:rPr>
                <w:sz w:val="24"/>
                <w:szCs w:val="24"/>
              </w:rPr>
              <w:t>Р</w:t>
            </w:r>
          </w:p>
        </w:tc>
        <w:tc>
          <w:tcPr>
            <w:tcW w:w="2903" w:type="dxa"/>
          </w:tcPr>
          <w:p w:rsidR="009079B8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  <w:p w:rsidR="009079B8" w:rsidRPr="00BC6242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4" w:type="dxa"/>
          </w:tcPr>
          <w:p w:rsidR="009079B8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 xml:space="preserve">- </w:t>
            </w:r>
            <w:proofErr w:type="gramStart"/>
            <w:r w:rsidRPr="00334F31">
              <w:rPr>
                <w:sz w:val="24"/>
                <w:szCs w:val="24"/>
              </w:rPr>
              <w:t>контроля за</w:t>
            </w:r>
            <w:proofErr w:type="gramEnd"/>
            <w:r w:rsidRPr="00334F31">
              <w:rPr>
                <w:sz w:val="24"/>
                <w:szCs w:val="24"/>
              </w:rPr>
              <w:t xml:space="preserve"> исполнением решений вышестоящих органов власти и своих собственных</w:t>
            </w:r>
          </w:p>
        </w:tc>
        <w:tc>
          <w:tcPr>
            <w:tcW w:w="2903" w:type="dxa"/>
          </w:tcPr>
          <w:p w:rsidR="009079B8" w:rsidRPr="00007D87" w:rsidRDefault="009079B8" w:rsidP="0087673F">
            <w:r>
              <w:t>-постоянные комиссии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 xml:space="preserve">- </w:t>
            </w:r>
            <w:proofErr w:type="gramStart"/>
            <w:r w:rsidRPr="00334F31">
              <w:rPr>
                <w:sz w:val="24"/>
                <w:szCs w:val="24"/>
              </w:rPr>
              <w:t>контроля за</w:t>
            </w:r>
            <w:proofErr w:type="gramEnd"/>
            <w:r w:rsidRPr="00334F31">
              <w:rPr>
                <w:sz w:val="24"/>
                <w:szCs w:val="24"/>
              </w:rPr>
              <w:t xml:space="preserve"> исполнением местного бюджета</w:t>
            </w:r>
          </w:p>
        </w:tc>
        <w:tc>
          <w:tcPr>
            <w:tcW w:w="2903" w:type="dxa"/>
          </w:tcPr>
          <w:p w:rsidR="009079B8" w:rsidRPr="001137D7" w:rsidRDefault="009079B8" w:rsidP="0087673F">
            <w:r>
              <w:rPr>
                <w:sz w:val="24"/>
                <w:szCs w:val="24"/>
              </w:rPr>
              <w:t>-</w:t>
            </w:r>
            <w:r w:rsidRPr="001137D7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 xml:space="preserve">ая комиссия по бюджету, вопросам </w:t>
            </w:r>
            <w:r w:rsidRPr="001137D7">
              <w:rPr>
                <w:sz w:val="24"/>
                <w:szCs w:val="24"/>
              </w:rPr>
              <w:t>законодательства и правопорядка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 xml:space="preserve">- </w:t>
            </w:r>
            <w:proofErr w:type="gramStart"/>
            <w:r w:rsidRPr="00334F31">
              <w:rPr>
                <w:sz w:val="24"/>
                <w:szCs w:val="24"/>
              </w:rPr>
              <w:t>контроля за</w:t>
            </w:r>
            <w:proofErr w:type="gramEnd"/>
            <w:r w:rsidRPr="00334F31">
              <w:rPr>
                <w:sz w:val="24"/>
                <w:szCs w:val="24"/>
              </w:rPr>
              <w:t xml:space="preserve"> рассмотрением предложений, за</w:t>
            </w:r>
            <w:r>
              <w:rPr>
                <w:sz w:val="24"/>
                <w:szCs w:val="24"/>
              </w:rPr>
              <w:t>явлений, поступивших в</w:t>
            </w:r>
            <w:r w:rsidRPr="00334F31">
              <w:rPr>
                <w:sz w:val="24"/>
                <w:szCs w:val="24"/>
              </w:rPr>
              <w:t xml:space="preserve"> Думу</w:t>
            </w:r>
          </w:p>
        </w:tc>
        <w:tc>
          <w:tcPr>
            <w:tcW w:w="2903" w:type="dxa"/>
          </w:tcPr>
          <w:p w:rsidR="009079B8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 xml:space="preserve">- </w:t>
            </w:r>
            <w:proofErr w:type="gramStart"/>
            <w:r w:rsidRPr="00334F31">
              <w:rPr>
                <w:sz w:val="24"/>
                <w:szCs w:val="24"/>
              </w:rPr>
              <w:t>контроля за</w:t>
            </w:r>
            <w:proofErr w:type="gramEnd"/>
            <w:r w:rsidRPr="00334F31">
              <w:rPr>
                <w:sz w:val="24"/>
                <w:szCs w:val="24"/>
              </w:rPr>
              <w:t xml:space="preserve"> оформлением и исполнением депутатских запросов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A34624" w:rsidRDefault="009079B8" w:rsidP="0087673F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  <w:tc>
          <w:tcPr>
            <w:tcW w:w="5054" w:type="dxa"/>
          </w:tcPr>
          <w:p w:rsidR="009079B8" w:rsidRPr="001137D7" w:rsidRDefault="009079B8" w:rsidP="0087673F">
            <w:pPr>
              <w:spacing w:before="100" w:beforeAutospacing="1" w:after="100" w:afterAutospacing="1"/>
              <w:rPr>
                <w:b/>
              </w:rPr>
            </w:pPr>
            <w:r w:rsidRPr="001137D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137D7">
              <w:rPr>
                <w:b/>
                <w:sz w:val="24"/>
                <w:szCs w:val="24"/>
              </w:rPr>
              <w:t>з</w:t>
            </w:r>
            <w:proofErr w:type="spellEnd"/>
            <w:r w:rsidRPr="001137D7">
              <w:rPr>
                <w:b/>
                <w:sz w:val="24"/>
                <w:szCs w:val="24"/>
              </w:rPr>
              <w:t xml:space="preserve"> а и м о </w:t>
            </w:r>
            <w:proofErr w:type="spellStart"/>
            <w:r w:rsidRPr="001137D7">
              <w:rPr>
                <w:b/>
                <w:sz w:val="24"/>
                <w:szCs w:val="24"/>
              </w:rPr>
              <w:t>д</w:t>
            </w:r>
            <w:proofErr w:type="spellEnd"/>
            <w:r w:rsidRPr="001137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37D7">
              <w:rPr>
                <w:b/>
                <w:sz w:val="24"/>
                <w:szCs w:val="24"/>
              </w:rPr>
              <w:t xml:space="preserve">е </w:t>
            </w:r>
            <w:proofErr w:type="spellStart"/>
            <w:r w:rsidRPr="001137D7">
              <w:rPr>
                <w:b/>
                <w:sz w:val="24"/>
                <w:szCs w:val="24"/>
              </w:rPr>
              <w:t>й</w:t>
            </w:r>
            <w:proofErr w:type="spellEnd"/>
            <w:proofErr w:type="gramEnd"/>
            <w:r w:rsidRPr="001137D7">
              <w:rPr>
                <w:b/>
                <w:sz w:val="24"/>
                <w:szCs w:val="24"/>
              </w:rPr>
              <w:t xml:space="preserve"> с т в и е:</w:t>
            </w:r>
          </w:p>
        </w:tc>
        <w:tc>
          <w:tcPr>
            <w:tcW w:w="2903" w:type="dxa"/>
          </w:tcPr>
          <w:p w:rsidR="009079B8" w:rsidRPr="00007D87" w:rsidRDefault="009079B8" w:rsidP="0087673F"/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1137D7" w:rsidRDefault="009079B8" w:rsidP="0087673F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334F31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4" w:type="dxa"/>
          </w:tcPr>
          <w:p w:rsidR="009079B8" w:rsidRPr="001137D7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- с депутатами</w:t>
            </w:r>
            <w:r w:rsidRPr="00113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 собрания КЧР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  <w:tr w:rsidR="009079B8" w:rsidTr="0087673F">
        <w:trPr>
          <w:trHeight w:val="300"/>
        </w:trPr>
        <w:tc>
          <w:tcPr>
            <w:tcW w:w="161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4" w:type="dxa"/>
          </w:tcPr>
          <w:p w:rsidR="009079B8" w:rsidRPr="00334F31" w:rsidRDefault="009079B8" w:rsidP="0087673F">
            <w:pPr>
              <w:spacing w:before="100" w:beforeAutospacing="1" w:after="100" w:afterAutospacing="1"/>
            </w:pPr>
            <w:r w:rsidRPr="00334F31">
              <w:rPr>
                <w:sz w:val="24"/>
                <w:szCs w:val="24"/>
              </w:rPr>
              <w:t>- оказание методической, информационно-справочной помощи депутатам Думы</w:t>
            </w:r>
          </w:p>
        </w:tc>
        <w:tc>
          <w:tcPr>
            <w:tcW w:w="2903" w:type="dxa"/>
          </w:tcPr>
          <w:p w:rsidR="009079B8" w:rsidRPr="00007D87" w:rsidRDefault="009079B8" w:rsidP="0087673F">
            <w:r w:rsidRPr="00007D87">
              <w:rPr>
                <w:sz w:val="24"/>
                <w:szCs w:val="24"/>
              </w:rPr>
              <w:t>- общий отдел   Думы</w:t>
            </w:r>
          </w:p>
        </w:tc>
      </w:tr>
    </w:tbl>
    <w:p w:rsidR="009079B8" w:rsidRDefault="009079B8" w:rsidP="009079B8"/>
    <w:sectPr w:rsidR="009079B8" w:rsidSect="003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E4" w:rsidRDefault="006A3DE4" w:rsidP="009079B8">
      <w:r>
        <w:separator/>
      </w:r>
    </w:p>
  </w:endnote>
  <w:endnote w:type="continuationSeparator" w:id="0">
    <w:p w:rsidR="006A3DE4" w:rsidRDefault="006A3DE4" w:rsidP="0090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E4" w:rsidRDefault="006A3DE4" w:rsidP="009079B8">
      <w:r>
        <w:separator/>
      </w:r>
    </w:p>
  </w:footnote>
  <w:footnote w:type="continuationSeparator" w:id="0">
    <w:p w:rsidR="006A3DE4" w:rsidRDefault="006A3DE4" w:rsidP="00907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8"/>
    <w:rsid w:val="00352E55"/>
    <w:rsid w:val="006A3DE4"/>
    <w:rsid w:val="009079B8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79B8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079B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9079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7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7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7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9371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выф</dc:creator>
  <cp:keywords/>
  <dc:description/>
  <cp:lastModifiedBy>выф</cp:lastModifiedBy>
  <cp:revision>2</cp:revision>
  <dcterms:created xsi:type="dcterms:W3CDTF">2014-05-22T14:28:00Z</dcterms:created>
  <dcterms:modified xsi:type="dcterms:W3CDTF">2014-05-22T14:31:00Z</dcterms:modified>
</cp:coreProperties>
</file>