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9F" w:rsidRPr="006E209F" w:rsidRDefault="006E209F" w:rsidP="006E209F">
      <w:pPr>
        <w:rPr>
          <w:rFonts w:ascii="Times New Roman" w:hAnsi="Times New Roman"/>
          <w:sz w:val="24"/>
          <w:szCs w:val="24"/>
        </w:rPr>
      </w:pPr>
    </w:p>
    <w:p w:rsidR="006E209F" w:rsidRDefault="006E209F" w:rsidP="00C73EC0">
      <w:pPr>
        <w:pStyle w:val="a7"/>
        <w:ind w:left="4536" w:hanging="425"/>
        <w:rPr>
          <w:rFonts w:ascii="Times New Roman" w:hAnsi="Times New Roman"/>
          <w:sz w:val="24"/>
          <w:szCs w:val="24"/>
        </w:rPr>
      </w:pPr>
    </w:p>
    <w:p w:rsidR="00C73EC0" w:rsidRDefault="00C73EC0" w:rsidP="00C73EC0">
      <w:pPr>
        <w:pStyle w:val="a7"/>
        <w:ind w:left="453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Приложение к Постановлению</w:t>
      </w:r>
    </w:p>
    <w:p w:rsidR="00C73EC0" w:rsidRDefault="00C73EC0" w:rsidP="00C73EC0">
      <w:pPr>
        <w:pStyle w:val="a7"/>
        <w:ind w:left="453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Карачаевского городского округа</w:t>
      </w:r>
    </w:p>
    <w:p w:rsidR="00C73EC0" w:rsidRDefault="00C73EC0" w:rsidP="00C73EC0">
      <w:pPr>
        <w:pStyle w:val="a7"/>
        <w:ind w:left="453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094BBE">
        <w:rPr>
          <w:rFonts w:ascii="Times New Roman" w:hAnsi="Times New Roman"/>
          <w:sz w:val="24"/>
          <w:szCs w:val="24"/>
        </w:rPr>
        <w:t xml:space="preserve"> 26.02.2013г. </w:t>
      </w:r>
      <w:r>
        <w:rPr>
          <w:rFonts w:ascii="Times New Roman" w:hAnsi="Times New Roman"/>
          <w:sz w:val="24"/>
          <w:szCs w:val="24"/>
        </w:rPr>
        <w:t>№</w:t>
      </w:r>
      <w:r w:rsidR="00094BBE">
        <w:rPr>
          <w:rFonts w:ascii="Times New Roman" w:hAnsi="Times New Roman"/>
          <w:sz w:val="24"/>
          <w:szCs w:val="24"/>
        </w:rPr>
        <w:t xml:space="preserve"> 250</w:t>
      </w:r>
    </w:p>
    <w:p w:rsidR="007222DA" w:rsidRPr="007222DA" w:rsidRDefault="007222DA" w:rsidP="00C90126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7222DA" w:rsidRDefault="007222DA" w:rsidP="00C90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по </w:t>
      </w:r>
      <w:r w:rsidR="00C90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предоставлению муниципальной услуги «О</w:t>
      </w:r>
      <w:r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C90126">
        <w:rPr>
          <w:rFonts w:ascii="Times New Roman" w:hAnsi="Times New Roman" w:cs="Times New Roman"/>
          <w:b/>
          <w:sz w:val="28"/>
          <w:szCs w:val="28"/>
        </w:rPr>
        <w:t>я</w:t>
      </w:r>
      <w:r w:rsidRPr="007222DA">
        <w:rPr>
          <w:rFonts w:ascii="Times New Roman" w:hAnsi="Times New Roman" w:cs="Times New Roman"/>
          <w:b/>
          <w:sz w:val="28"/>
          <w:szCs w:val="28"/>
        </w:rPr>
        <w:t xml:space="preserve"> выставок произведений изобразительного искусства  и декоративно-прикладного творчества</w:t>
      </w:r>
      <w:r w:rsidR="00C90126">
        <w:rPr>
          <w:rFonts w:ascii="Times New Roman" w:hAnsi="Times New Roman" w:cs="Times New Roman"/>
          <w:b/>
          <w:sz w:val="28"/>
          <w:szCs w:val="28"/>
        </w:rPr>
        <w:t>»</w:t>
      </w:r>
    </w:p>
    <w:p w:rsidR="00C90126" w:rsidRPr="007222DA" w:rsidRDefault="00C90126" w:rsidP="00C90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2DA" w:rsidRPr="007222DA" w:rsidRDefault="007222DA" w:rsidP="007222DA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722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1. ОБЩИЕ ПОЛОЖЕНИЯ</w:t>
      </w:r>
    </w:p>
    <w:p w:rsidR="007222DA" w:rsidRPr="007222DA" w:rsidRDefault="007222DA" w:rsidP="007222DA">
      <w:pPr>
        <w:spacing w:after="0" w:line="255" w:lineRule="atLeast"/>
        <w:ind w:right="-5"/>
        <w:jc w:val="both"/>
        <w:rPr>
          <w:rFonts w:ascii="Calibri" w:eastAsia="Times New Roman" w:hAnsi="Calibri" w:cs="Calibri"/>
          <w:lang w:eastAsia="ru-RU"/>
        </w:rPr>
      </w:pPr>
      <w:r w:rsidRPr="00722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0126" w:rsidRDefault="007222DA" w:rsidP="00C9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Pr="00C9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Административный регламент  предоставления муниципальной услуги </w:t>
      </w:r>
      <w:r w:rsidR="00C90126" w:rsidRPr="00C901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C90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C90126" w:rsidRPr="00C901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9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выставок произведений изобразительного искусства  и декоративно-прикладного творчества (далее - Регламент и Муниципальная услуга соответственно) определяет сроки и последовательность действий муниципального казенного  учреждения </w:t>
      </w:r>
      <w:r w:rsidR="00A3426E" w:rsidRPr="00C9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Карачаевского городского округа </w:t>
      </w:r>
      <w:r w:rsidRPr="00C90126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культуры, досуга и библиотечного обслуживания</w:t>
      </w:r>
      <w:r w:rsidR="00C90126" w:rsidRPr="00C901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01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взаимодействия должностных лиц при осуществлении полномочий  в целях удовлетворения общественных потребностей в сохранении и развитии народной традиционной культуры.</w:t>
      </w:r>
    </w:p>
    <w:p w:rsidR="007222DA" w:rsidRPr="00C90126" w:rsidRDefault="007222DA" w:rsidP="00C90126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9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Pr="00C9012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настоящем Регламенте используются следующие термины и определения:</w:t>
      </w:r>
    </w:p>
    <w:p w:rsidR="007222DA" w:rsidRPr="00C90126" w:rsidRDefault="007222DA" w:rsidP="00C90126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9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 культурно - досугового типа</w:t>
      </w:r>
      <w:r w:rsidRPr="00C9012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учреждение, основная деятельность которого направлена на предоставление и выполнение населению и организациям разнообразных услуг/работ культурного - досугового, информационно-просветительского и развлекательного характера, а также на создание условий для занятий самодеятельным (любительским) художественным и техническим творчеством, развития любительского искусства, традиционных художественных промыслов и ремесел.</w:t>
      </w:r>
    </w:p>
    <w:p w:rsidR="007222DA" w:rsidRPr="00C90126" w:rsidRDefault="007222DA" w:rsidP="00C90126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9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услуга учреждения культурно-досугового типа</w:t>
      </w:r>
      <w:r w:rsidRPr="00C9012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результат непосредственного взаимодействия учреждения культурно-досугового типа и потребителя, а также собственной деятельности учреждения культурно-досугового типа по удовлетворению потребности потребителя.</w:t>
      </w:r>
    </w:p>
    <w:p w:rsidR="007222DA" w:rsidRPr="00C90126" w:rsidRDefault="007222DA" w:rsidP="00C90126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9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 услуг/работ учреждения культурно-досугового типа</w:t>
      </w:r>
      <w:r w:rsidRPr="00C9012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совокупность услуг/работ учреждения культурно-досугового типа, характеризующихся общим целевым и / или функциональным назначением.</w:t>
      </w:r>
    </w:p>
    <w:p w:rsidR="007222DA" w:rsidRPr="00C90126" w:rsidRDefault="007222DA" w:rsidP="00C90126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9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учреждения культурно-досугового типа</w:t>
      </w:r>
      <w:r w:rsidRPr="00C9012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деятельность учреждения культурно-досугового типа, результаты которой имеют материальное выражение и могут быть реализованы для удовлетворения потребностей потребителей.</w:t>
      </w:r>
    </w:p>
    <w:p w:rsidR="007222DA" w:rsidRPr="00C90126" w:rsidRDefault="007222DA" w:rsidP="00C90126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9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потребитель услуг/работ организации культурно-досугового типа</w:t>
      </w:r>
      <w:r w:rsidRPr="00C9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физическое или юридическое лицо, имеющее намерение заказать, приобрести, получить или заказывающие, приобретающие, получающие </w:t>
      </w:r>
      <w:r w:rsidRPr="00C901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работы/услуги учреждения культурно-досугового типа для личных, семейных, домашних и иных нужд.</w:t>
      </w:r>
    </w:p>
    <w:p w:rsidR="007222DA" w:rsidRPr="00C90126" w:rsidRDefault="007222DA" w:rsidP="00C90126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9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клубное формирование</w:t>
      </w:r>
      <w:r w:rsidRPr="00C9012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 в области культуры быта, здорового образа жизни, организации досуга и отдыха.</w:t>
      </w:r>
    </w:p>
    <w:p w:rsidR="007222DA" w:rsidRPr="00C90126" w:rsidRDefault="007222DA" w:rsidP="00C90126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9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Pr="00C9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Законодательные и нормативные акты, отражающие требования к порядку и процедурам </w:t>
      </w:r>
      <w:r w:rsidR="00C90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</w:t>
      </w:r>
      <w:r w:rsidRPr="00C9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7222DA" w:rsidRPr="00C90126" w:rsidRDefault="007222DA" w:rsidP="00C9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222DA" w:rsidRPr="00C90126" w:rsidRDefault="007222DA" w:rsidP="00C9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7222DA" w:rsidRPr="00C90126" w:rsidRDefault="007222DA" w:rsidP="00C901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126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Федерации;</w:t>
      </w:r>
    </w:p>
    <w:p w:rsidR="001B1423" w:rsidRPr="00C90126" w:rsidRDefault="001B1423" w:rsidP="00C9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Распоряжением Министерства культуры Российской Федерации от 18.09.2009 № Р-6 «Об утверждении номенклатуры государственных и муниципальных услуг/работ, выполняемых организациями культурно-досугового типа Российской Федерации»;</w:t>
      </w:r>
    </w:p>
    <w:p w:rsidR="001B1423" w:rsidRPr="00C90126" w:rsidRDefault="001B1423" w:rsidP="00C9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культуры и массовых коммуникаций Российской Федерации от 20.02.2008 № 32  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учреждений)»;</w:t>
      </w:r>
    </w:p>
    <w:p w:rsidR="007222DA" w:rsidRPr="00C90126" w:rsidRDefault="007222DA" w:rsidP="00C901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126">
        <w:rPr>
          <w:rFonts w:ascii="Times New Roman" w:hAnsi="Times New Roman" w:cs="Times New Roman"/>
          <w:sz w:val="28"/>
          <w:szCs w:val="28"/>
        </w:rPr>
        <w:t>- Законом Карачаево-Черкесской Республики от 14 декабря 1996 г. N 197-ХХII «О культуре»;</w:t>
      </w:r>
    </w:p>
    <w:p w:rsidR="001B1423" w:rsidRPr="00C90126" w:rsidRDefault="007222DA" w:rsidP="00C9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26">
        <w:rPr>
          <w:rFonts w:ascii="Times New Roman" w:hAnsi="Times New Roman" w:cs="Times New Roman"/>
          <w:sz w:val="28"/>
          <w:szCs w:val="28"/>
        </w:rPr>
        <w:t>- Уставом Карачаевского городского округа</w:t>
      </w:r>
      <w:r w:rsidR="00C90126">
        <w:rPr>
          <w:rFonts w:ascii="Times New Roman" w:hAnsi="Times New Roman" w:cs="Times New Roman"/>
          <w:sz w:val="28"/>
          <w:szCs w:val="28"/>
        </w:rPr>
        <w:t>;</w:t>
      </w:r>
    </w:p>
    <w:p w:rsidR="001B1423" w:rsidRPr="00C90126" w:rsidRDefault="001B1423" w:rsidP="00C901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126">
        <w:rPr>
          <w:rFonts w:ascii="Times New Roman" w:hAnsi="Times New Roman"/>
          <w:sz w:val="28"/>
          <w:szCs w:val="28"/>
        </w:rPr>
        <w:t>- Положением об Управлении по культуре, молодежной политике, спорту и туризму Администрации  Карачаевского городского округа;</w:t>
      </w:r>
    </w:p>
    <w:p w:rsidR="00C90126" w:rsidRDefault="001B1423" w:rsidP="00C901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126">
        <w:rPr>
          <w:rFonts w:ascii="Times New Roman" w:hAnsi="Times New Roman"/>
          <w:sz w:val="28"/>
          <w:szCs w:val="28"/>
        </w:rPr>
        <w:t>-</w:t>
      </w:r>
      <w:r w:rsidR="00C90126">
        <w:rPr>
          <w:rFonts w:ascii="Times New Roman" w:hAnsi="Times New Roman"/>
          <w:sz w:val="28"/>
          <w:szCs w:val="28"/>
        </w:rPr>
        <w:t xml:space="preserve"> </w:t>
      </w:r>
      <w:r w:rsidRPr="00C90126">
        <w:rPr>
          <w:rFonts w:ascii="Times New Roman" w:hAnsi="Times New Roman"/>
          <w:sz w:val="28"/>
          <w:szCs w:val="28"/>
        </w:rPr>
        <w:t xml:space="preserve">Уставом </w:t>
      </w:r>
      <w:r w:rsidRPr="00C90126">
        <w:rPr>
          <w:rFonts w:ascii="Times New Roman" w:hAnsi="Times New Roman"/>
          <w:sz w:val="28"/>
          <w:szCs w:val="28"/>
          <w:lang w:eastAsia="ru-RU"/>
        </w:rPr>
        <w:t>муниципального казенного  учреждения  Карачаевского городского округа «Центр культуры, досуга и библиотечного обслуживания населения КГО»</w:t>
      </w:r>
      <w:r w:rsidR="00C90126">
        <w:rPr>
          <w:rFonts w:ascii="Times New Roman" w:hAnsi="Times New Roman"/>
          <w:sz w:val="28"/>
          <w:szCs w:val="28"/>
          <w:lang w:eastAsia="ru-RU"/>
        </w:rPr>
        <w:t>.</w:t>
      </w:r>
    </w:p>
    <w:p w:rsidR="007222DA" w:rsidRPr="00A3426E" w:rsidRDefault="007222DA" w:rsidP="00A3426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</w:t>
      </w:r>
      <w:r w:rsidRP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Муниципальную услугу </w:t>
      </w:r>
      <w:r w:rsidR="00C90126" w:rsidRP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</w:t>
      </w:r>
      <w:r w:rsidR="0068193C" w:rsidRP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90126" w:rsidRP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казенное </w:t>
      </w:r>
      <w:r w:rsidR="00A3426E" w:rsidRP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Карачаевского городского округа</w:t>
      </w:r>
      <w:r w:rsidR="0068193C" w:rsidRP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культуры, досуга и библиотечного обслуживания</w:t>
      </w:r>
      <w:r w:rsidR="00A3426E" w:rsidRP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Карачаевского городского округа</w:t>
      </w:r>
      <w:r w:rsidR="0068193C" w:rsidRP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222DA" w:rsidRPr="007222DA" w:rsidRDefault="007222DA" w:rsidP="00A3426E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72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72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68193C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</w:t>
      </w:r>
      <w:r w:rsid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целях</w:t>
      </w:r>
      <w:r w:rsidRPr="007222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2DA" w:rsidRPr="007222DA" w:rsidRDefault="007222DA" w:rsidP="00A3426E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722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</w:t>
      </w:r>
      <w:r w:rsid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22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условий  деятельности муниципальных учреждений культурно-досугового типа;</w:t>
      </w:r>
    </w:p>
    <w:p w:rsidR="007222DA" w:rsidRPr="007222DA" w:rsidRDefault="00A3426E" w:rsidP="00A3426E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приобщения</w:t>
      </w:r>
      <w:r w:rsidR="007222DA" w:rsidRPr="0072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населения </w:t>
      </w:r>
      <w:r w:rsidR="0068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Карачаевского городского округа </w:t>
      </w:r>
      <w:r w:rsidR="007222DA" w:rsidRPr="007222DA">
        <w:rPr>
          <w:rFonts w:ascii="Times New Roman" w:eastAsia="Times New Roman" w:hAnsi="Times New Roman" w:cs="Times New Roman"/>
          <w:sz w:val="28"/>
          <w:szCs w:val="28"/>
          <w:lang w:eastAsia="ru-RU"/>
        </w:rPr>
        <w:t>к культурным традициям</w:t>
      </w:r>
      <w:r w:rsidR="006819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2DA" w:rsidRPr="007222DA" w:rsidRDefault="007222DA" w:rsidP="00A3426E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722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</w:t>
      </w:r>
      <w:r w:rsid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 населения, создание условий  для занятий самодеятельным (любительским) художественным творчеством, народными промыслами и ремеслами.</w:t>
      </w:r>
    </w:p>
    <w:p w:rsidR="007222DA" w:rsidRPr="00A3426E" w:rsidRDefault="007222DA" w:rsidP="00A3426E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A34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1.6.</w:t>
      </w:r>
      <w:r w:rsidRP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Результатом </w:t>
      </w:r>
      <w:r w:rsidR="00A3426E" w:rsidRP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являются:</w:t>
      </w:r>
    </w:p>
    <w:p w:rsidR="007222DA" w:rsidRPr="00A3426E" w:rsidRDefault="007222DA" w:rsidP="00A3426E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клубных формирований в творческих коллективах различной жанровой направленности: хореографических, хоровых, музыкальных, театральных, фольклорных, декоративно-прикладного искусства, изобразительного искусства для приобретения участниками знаний, умений и навыков в различных видах художественного  народного творчества;</w:t>
      </w:r>
    </w:p>
    <w:p w:rsidR="007222DA" w:rsidRPr="00A3426E" w:rsidRDefault="007222DA" w:rsidP="00A3426E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</w:t>
      </w:r>
      <w:r w:rsid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</w:t>
      </w:r>
      <w:r w:rsid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93C" w:rsidRP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выставок произведений изобразительного искусства и декоративно-прикладного творчества</w:t>
      </w:r>
      <w:r w:rsid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2DA" w:rsidRPr="00A3426E" w:rsidRDefault="007222DA" w:rsidP="00A3426E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патриотическое, морально-нравственное, эстетическое воспитание детей и молодежи, формирование и развитие здорового поколения</w:t>
      </w:r>
      <w:r w:rsid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2DA" w:rsidRPr="00A3426E" w:rsidRDefault="007222DA" w:rsidP="00A3426E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поддержка творческой деятельности лиц, являющихся носителями и распространителями материальных и духовных традиций народной культуры, популяризация  творчества   профессиональных и самодеятельных   авторов и исполнителей,   создавших и распространяющих художественные произведения, получившие общественное признание.</w:t>
      </w:r>
    </w:p>
    <w:p w:rsidR="007222DA" w:rsidRPr="00A3426E" w:rsidRDefault="007222DA" w:rsidP="00A3426E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22DA" w:rsidRPr="007222DA" w:rsidRDefault="007222DA" w:rsidP="007222DA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22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2. ТРЕБОВАНИЯ К ПОРЯДКУ ОКАЗАНИЯ</w:t>
      </w:r>
    </w:p>
    <w:p w:rsidR="007222DA" w:rsidRDefault="007222DA" w:rsidP="00722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МУНИЦИПАЛЬНОЙ УСЛУГИ</w:t>
      </w:r>
    </w:p>
    <w:p w:rsidR="00A3426E" w:rsidRPr="007222DA" w:rsidRDefault="00A3426E" w:rsidP="007222DA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7222DA" w:rsidRPr="004C46DE" w:rsidRDefault="007222DA" w:rsidP="004C46DE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4C4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Порядок информирования о </w:t>
      </w:r>
      <w:r w:rsidR="004C4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</w:t>
      </w:r>
      <w:r w:rsidRPr="004C4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услуги.</w:t>
      </w:r>
    </w:p>
    <w:p w:rsidR="007222DA" w:rsidRPr="004C46DE" w:rsidRDefault="007222DA" w:rsidP="004C46DE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4C4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2.1.1. </w:t>
      </w:r>
      <w:r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4C4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</w:t>
      </w:r>
      <w:r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муниципальной услуги предоставляется:</w:t>
      </w:r>
    </w:p>
    <w:p w:rsidR="007222DA" w:rsidRPr="004C46DE" w:rsidRDefault="007222DA" w:rsidP="004C46DE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</w:t>
      </w:r>
      <w:r w:rsidR="006E79A8"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 в МКУ «Центр культуры, досуга и библиотечного обслуживания</w:t>
      </w:r>
      <w:r w:rsid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Карачаевского городского округа</w:t>
      </w:r>
      <w:r w:rsidR="006E79A8"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2DA" w:rsidRPr="004C46DE" w:rsidRDefault="007222DA" w:rsidP="004C46DE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размещения в информационно-телекоммуникационных сетях общего пользования;</w:t>
      </w:r>
    </w:p>
    <w:p w:rsidR="007222DA" w:rsidRPr="004C46DE" w:rsidRDefault="007222DA" w:rsidP="004C46DE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связи, электронного информирования;</w:t>
      </w:r>
    </w:p>
    <w:p w:rsidR="007222DA" w:rsidRPr="004C46DE" w:rsidRDefault="007222DA" w:rsidP="004C46DE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</w:t>
      </w:r>
      <w:r w:rsid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</w:t>
      </w:r>
      <w:r w:rsid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</w:t>
      </w:r>
      <w:r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информации.</w:t>
      </w:r>
    </w:p>
    <w:p w:rsidR="005A1AD5" w:rsidRDefault="007222DA" w:rsidP="004C4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2.1.2.</w:t>
      </w:r>
      <w:r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Консультирование по вопросам предоставления муниципальной услуги осуществляется в устной форме.</w:t>
      </w:r>
    </w:p>
    <w:p w:rsidR="007222DA" w:rsidRPr="004C46DE" w:rsidRDefault="007222DA" w:rsidP="004C46DE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консультирование и информирование граждан, несёт персональную ответственность за полноту, грамотность и доступность проведённого консультирования.</w:t>
      </w:r>
    </w:p>
    <w:p w:rsidR="005A1AD5" w:rsidRDefault="007222DA" w:rsidP="004C4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2.1.3</w:t>
      </w:r>
      <w:r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ответах на телефонные звонки  и устные обращения граждан специалисты подробно и в вежливой (корректной) форме информируют обратившихся 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7222DA" w:rsidRPr="004C46DE" w:rsidRDefault="007222DA" w:rsidP="004C46DE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специалиста, принявшего звонок, самостоятельно ответить на поставленные вопросы, телефонный звонок должен быть </w:t>
      </w:r>
      <w:r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переадресован (переведен) на другого специалиста или гражданину должен быть сообщен телефонный номер, по которому можно получить необходимую информацию.</w:t>
      </w:r>
      <w:r w:rsidRPr="004C4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6E79A8" w:rsidRPr="004C46DE" w:rsidRDefault="007222DA" w:rsidP="004C4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2.1.4.</w:t>
      </w:r>
      <w:r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Местонахождение</w:t>
      </w:r>
      <w:r w:rsidRPr="004C4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6E79A8"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«Центра культуры, досуга и библиотечного обслуживания</w:t>
      </w:r>
      <w:r w:rsidR="005A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Карачаевского городского округа</w:t>
      </w:r>
      <w:r w:rsidR="006E79A8"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» - 369200, КЧР</w:t>
      </w:r>
      <w:r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79A8"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Карачаевск, ул. Мира.</w:t>
      </w:r>
    </w:p>
    <w:p w:rsidR="007222DA" w:rsidRPr="004C46DE" w:rsidRDefault="007222DA" w:rsidP="004C46DE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для справок: тел. 8(8</w:t>
      </w:r>
      <w:r w:rsidR="001B1423"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787</w:t>
      </w:r>
      <w:r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1B1423"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1423"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1423"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:rsidR="007222DA" w:rsidRPr="004C46DE" w:rsidRDefault="007222DA" w:rsidP="004C46DE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7222DA" w:rsidRPr="004C46DE" w:rsidRDefault="006E79A8" w:rsidP="004C46DE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пятница: 09.00 - 18</w:t>
      </w:r>
      <w:r w:rsidR="007222DA"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.00 </w:t>
      </w:r>
    </w:p>
    <w:p w:rsidR="007222DA" w:rsidRPr="004C46DE" w:rsidRDefault="007222DA" w:rsidP="004C46DE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- выходной </w:t>
      </w:r>
    </w:p>
    <w:p w:rsidR="007222DA" w:rsidRPr="004C46DE" w:rsidRDefault="006E79A8" w:rsidP="004C46DE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 с 13.00. до 14</w:t>
      </w:r>
      <w:r w:rsidR="007222DA"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056089" w:rsidRDefault="007222DA" w:rsidP="004C4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4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Пользователи, имеющие право на получение муниципальной услуги.</w:t>
      </w:r>
    </w:p>
    <w:p w:rsidR="00056089" w:rsidRDefault="007222DA" w:rsidP="004C4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Юридическ</w:t>
      </w:r>
      <w:r w:rsidR="005A1AD5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физическ</w:t>
      </w:r>
      <w:r w:rsidR="005A1AD5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5A1A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жител</w:t>
      </w:r>
      <w:r w:rsidR="000560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Карачаевского</w:t>
      </w:r>
    </w:p>
    <w:p w:rsidR="00056089" w:rsidRDefault="00056089" w:rsidP="00056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6E79A8"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7222DA"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независимо от пола, возраста, национальности,      образования,      социального      положения, </w:t>
      </w:r>
      <w:r w:rsidR="005A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22DA"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олитических убеждений, отношения к религии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="007222DA"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потребител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22DA"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22DA"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222DA"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7222DA" w:rsidRPr="004C46DE" w:rsidRDefault="007222DA" w:rsidP="004C46DE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4C46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и местного самоуправления также могут выступать заказчиками муниципальной услуги.</w:t>
      </w:r>
    </w:p>
    <w:p w:rsidR="007222DA" w:rsidRPr="007222DA" w:rsidRDefault="007222DA" w:rsidP="007222DA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22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22DA" w:rsidRPr="007222DA" w:rsidRDefault="007222DA" w:rsidP="007222DA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722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АДМИНИСТРАТИВНЫЕ ПРОЦЕДУРЫ</w:t>
      </w:r>
    </w:p>
    <w:p w:rsidR="007222DA" w:rsidRPr="007222DA" w:rsidRDefault="007222DA" w:rsidP="007222DA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22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222DA" w:rsidRPr="00046D3C" w:rsidRDefault="007222DA" w:rsidP="00046D3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046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Требования к условиям </w:t>
      </w:r>
      <w:r w:rsidR="00046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r w:rsidRPr="00046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  услуги.</w:t>
      </w:r>
    </w:p>
    <w:p w:rsidR="007222DA" w:rsidRPr="00046D3C" w:rsidRDefault="007222DA" w:rsidP="00046D3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046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3.1.1.</w:t>
      </w: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МКУ</w:t>
      </w:r>
      <w:r w:rsidR="006E79A8"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культуры, досуга и библиотечного облуживания</w:t>
      </w:r>
      <w:r w:rsid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Карачаевского городского округа</w:t>
      </w:r>
      <w:r w:rsidR="006E79A8"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2DA" w:rsidRPr="00046D3C" w:rsidRDefault="007222DA" w:rsidP="00046D3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определяет основные направления деятельности в области создания условий  для развития местного традиционного народного художественного творчества в муниципальном образовании с учетом результатов мониторинга потребности населения в муниципальных услугах сферы культуры;</w:t>
      </w:r>
    </w:p>
    <w:p w:rsidR="007222DA" w:rsidRPr="00046D3C" w:rsidRDefault="007222DA" w:rsidP="00046D3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в управление</w:t>
      </w:r>
      <w:r w:rsidR="006E79A8"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культуре, молодежной политике, спорту</w:t>
      </w: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E79A8"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туризму А</w:t>
      </w:r>
      <w:r w:rsid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E79A8"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арачаевского городского округа</w:t>
      </w:r>
      <w:r w:rsidR="006E79A8"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создании  муниципальных учреждений культуры, осуществляющих функции сохранения, развития и популяризации народного художественного творчества;</w:t>
      </w:r>
    </w:p>
    <w:p w:rsidR="007222DA" w:rsidRPr="00046D3C" w:rsidRDefault="007222DA" w:rsidP="00046D3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 утверждает нормативы обеспечения деятельности муниципальных учреждений культуры, направленные на развитие местного традиционного народного художественного творчества;</w:t>
      </w:r>
    </w:p>
    <w:p w:rsidR="007222DA" w:rsidRPr="00046D3C" w:rsidRDefault="007222DA" w:rsidP="00046D3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определении  для муниципальных учреждений культуры в  установленном  порядке заданий по предоставлению муниципальных услуг в сфере культуры (муниципальных заданий), формирует показатели и критерии оценки результатов их деятельности с учетом  определения количественных и качественных характеристик деятельности клубных формирований;</w:t>
      </w:r>
    </w:p>
    <w:p w:rsidR="007222DA" w:rsidRPr="00046D3C" w:rsidRDefault="007222DA" w:rsidP="00046D3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утверждает штатные расписания муниципальных учреждений культуры, предусматривая наличие в них штатных единиц-руководителей </w:t>
      </w: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самодеятельных творческих коллективов различной жанровой направленности (хореографического, музыкального, театрального, фольклорного, декоративно-прикладного и изобразительного искусств и т.п.), изучает потребность в специалистах-организаторах самодеятельного народного художественного творчества;</w:t>
      </w:r>
    </w:p>
    <w:p w:rsidR="007222DA" w:rsidRPr="00046D3C" w:rsidRDefault="007222DA" w:rsidP="00046D3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утверждает текущие и перспективные планы </w:t>
      </w:r>
      <w:r w:rsidR="006E79A8"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E79A8" w:rsidRPr="00046D3C">
        <w:rPr>
          <w:rFonts w:ascii="Times New Roman" w:hAnsi="Times New Roman" w:cs="Times New Roman"/>
          <w:sz w:val="28"/>
          <w:szCs w:val="28"/>
        </w:rPr>
        <w:t>организации выставок произведений изобразительного искусства  и декоративно-прикладного творчества</w:t>
      </w:r>
      <w:r w:rsidR="006E79A8"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учреждений культуры на основании анализа плановых мероприятий, касающихся функционирования самодеятельных творческих коллективов;</w:t>
      </w:r>
    </w:p>
    <w:p w:rsidR="007222DA" w:rsidRPr="00046D3C" w:rsidRDefault="0009437E" w:rsidP="00046D3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046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</w:t>
      </w:r>
      <w:r w:rsidR="007222DA" w:rsidRPr="00046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Требования к организации деятельности клубных формирований.</w:t>
      </w:r>
    </w:p>
    <w:p w:rsidR="007222DA" w:rsidRPr="00046D3C" w:rsidRDefault="0009437E" w:rsidP="00046D3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046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</w:t>
      </w:r>
      <w:r w:rsidR="007222DA" w:rsidRPr="00046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7222DA"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Творческая работа клубных формирований художественной направленности </w:t>
      </w:r>
      <w:r w:rsidRPr="00046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046D3C">
        <w:rPr>
          <w:rFonts w:ascii="Times New Roman" w:hAnsi="Times New Roman" w:cs="Times New Roman"/>
          <w:sz w:val="28"/>
          <w:szCs w:val="28"/>
        </w:rPr>
        <w:t>организации выставок произведений изобразительного искусства  и декоративно-прикладного творчества должна предусматривать</w:t>
      </w:r>
      <w:r w:rsidR="007222DA"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2DA" w:rsidRPr="00046D3C" w:rsidRDefault="007222DA" w:rsidP="00046D3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участников на добровольной основе в свободное от работы (учебы) время;</w:t>
      </w:r>
    </w:p>
    <w:p w:rsidR="007222DA" w:rsidRPr="00046D3C" w:rsidRDefault="007222DA" w:rsidP="00046D3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созданию в коллективах творческой атмосферы, обучение навыкам художественного творчества;</w:t>
      </w:r>
    </w:p>
    <w:p w:rsidR="007222DA" w:rsidRPr="00046D3C" w:rsidRDefault="007222DA" w:rsidP="00046D3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</w:t>
      </w:r>
      <w:r w:rsidR="0009437E"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репетиций, организацию выставок</w:t>
      </w: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конкурсах и других творческих мероприятиях.</w:t>
      </w:r>
    </w:p>
    <w:p w:rsidR="007222DA" w:rsidRPr="00046D3C" w:rsidRDefault="007222DA" w:rsidP="00046D3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Клубные формирования художественной направленности</w:t>
      </w:r>
      <w:r w:rsidR="0009437E"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выставок произведений изобразительного искусства</w:t>
      </w: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с целью:</w:t>
      </w:r>
    </w:p>
    <w:p w:rsidR="007222DA" w:rsidRPr="00046D3C" w:rsidRDefault="007222DA" w:rsidP="00046D3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приобщения населения к культурным традициям народов </w:t>
      </w:r>
      <w:r w:rsidR="0009437E"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Северного Кавказа </w:t>
      </w:r>
      <w:r w:rsid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="0009437E"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Карачаево-Черкесии в частности</w:t>
      </w: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2DA" w:rsidRPr="00046D3C" w:rsidRDefault="007222DA" w:rsidP="00046D3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популяризации творчества профессиональных и самодеятельных авторов, создавших произведения, получившие общественное признание;</w:t>
      </w:r>
    </w:p>
    <w:p w:rsidR="007222DA" w:rsidRPr="00046D3C" w:rsidRDefault="007222DA" w:rsidP="00046D3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содействия в приобретении знаний, умений и навыков в различных видах художественного творчества, развития творческих способностей населения.</w:t>
      </w:r>
    </w:p>
    <w:p w:rsidR="007222DA" w:rsidRPr="00046D3C" w:rsidRDefault="0009437E" w:rsidP="00046D3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046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3.2</w:t>
      </w:r>
      <w:r w:rsidR="007222DA" w:rsidRPr="00046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</w:t>
      </w:r>
      <w:r w:rsidR="007222DA"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Содержание занятий </w:t>
      </w: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декоративно-прикладному искусству (гончарное мастерство, вышивка,  кружевоплетение, работа по металлу, дереву, бересте, другое</w:t>
      </w:r>
      <w:r w:rsidR="00046D3C"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) д</w:t>
      </w:r>
      <w:r w:rsidR="007222DA"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 предусматривать:</w:t>
      </w:r>
    </w:p>
    <w:p w:rsidR="007222DA" w:rsidRPr="00046D3C" w:rsidRDefault="007222DA" w:rsidP="00046D3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изучению истории прикладного творчества, изучению местных традиционных особенностей декоративно-прикладного искусства и ремесел, изучение техники и технологии изготовления предметов прикладного искусства, организацию выставок.</w:t>
      </w:r>
    </w:p>
    <w:p w:rsidR="007222DA" w:rsidRPr="00046D3C" w:rsidRDefault="0009437E" w:rsidP="00046D3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046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3.2.3</w:t>
      </w:r>
      <w:r w:rsidR="007222DA" w:rsidRPr="00046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222DA"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Показателями качества работы творческого коллектива являются стабильность его личного состава, участие в смотрах и конкурсах творческого мастерства,</w:t>
      </w: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тематических выставках</w:t>
      </w:r>
      <w:r w:rsidR="007222DA"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положительная оценка деятельности общественностью (публикации в средствах массовой информации, благодарственные письма).</w:t>
      </w:r>
    </w:p>
    <w:p w:rsidR="007222DA" w:rsidRPr="00046D3C" w:rsidRDefault="0009437E" w:rsidP="00046D3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046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3.2.4</w:t>
      </w:r>
      <w:r w:rsidR="007222DA"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творческие успехи и общественную деятельность по популяризации традиционной народной культуры участники и руководители коллективов художественного народного творчества могут быть представлены к различным видам поощрения.</w:t>
      </w:r>
    </w:p>
    <w:p w:rsidR="007222DA" w:rsidRPr="00046D3C" w:rsidRDefault="007222DA" w:rsidP="00046D3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046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</w:t>
      </w:r>
      <w:r w:rsidR="0009437E" w:rsidRPr="00046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</w:t>
      </w:r>
      <w:r w:rsidRPr="00046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Методическое обеспечение по вопросам организации традиционного художественного творчества.</w:t>
      </w:r>
    </w:p>
    <w:p w:rsidR="007222DA" w:rsidRPr="00046D3C" w:rsidRDefault="0009437E" w:rsidP="00046D3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046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3.3.1</w:t>
      </w:r>
      <w:r w:rsidR="007222DA" w:rsidRPr="00046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222DA"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Реализация мер поощрения самодеятельных творческих коллективов, авторов и исполнителей произведений художественного творчества, получивших общественное признание.</w:t>
      </w:r>
    </w:p>
    <w:p w:rsidR="00046D3C" w:rsidRDefault="007222DA" w:rsidP="00046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Самодеятельные творческие коллективы учреждений культуры, имеющие значительные успехи в различных жанрах творчества могут быть представлены к званию «Народный (образцовый) самодеятельный коллектив».</w:t>
      </w:r>
    </w:p>
    <w:p w:rsidR="007222DA" w:rsidRPr="00046D3C" w:rsidRDefault="007222DA" w:rsidP="00046D3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выдвижения самодеятельного творческого коллектива претендующего на присвоение звания «Народный (образцовый) само</w:t>
      </w:r>
      <w:r w:rsidR="0009437E"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деятельный коллектив» Управление по культуре, молодежной политике, спорту и туризму Администрации Карачаевского городского округа</w:t>
      </w: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в </w:t>
      </w:r>
      <w:r w:rsidR="0009437E"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</w:t>
      </w:r>
      <w:r w:rsid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Республики</w:t>
      </w:r>
      <w:r w:rsidR="0009437E"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необходимых документов и материалов о деятельности самодеятельного творческого коллектива</w:t>
      </w:r>
      <w:r w:rsidR="00536797"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6797" w:rsidRPr="00046D3C" w:rsidRDefault="00536797" w:rsidP="00046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6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3.3.2</w:t>
      </w:r>
      <w:r w:rsidR="007222DA" w:rsidRPr="00046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222DA"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 творческие успехи и общественную деятельность по популяризации традиционной народной культуры руководители самодеятельных творческих коллективов могут быть представлены к различным видам поощрений, установленным органами государственной власти и местного самоуправления, а также к присвоению государственными наградами и почетными званиями. </w:t>
      </w:r>
    </w:p>
    <w:p w:rsidR="007222DA" w:rsidRPr="00046D3C" w:rsidRDefault="00536797" w:rsidP="00046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3.3.3</w:t>
      </w:r>
      <w:r w:rsidR="007222DA" w:rsidRPr="00046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222DA"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Творческие достижения в сфере традиционного народного художественного творчества детей и молодежи, являющихся участниками клубных формирований учреждений культуры могут быть отмечены органами местного самоуправления.</w:t>
      </w:r>
    </w:p>
    <w:p w:rsidR="00536797" w:rsidRPr="00046D3C" w:rsidRDefault="00536797" w:rsidP="00046D3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</w:p>
    <w:p w:rsidR="007222DA" w:rsidRPr="007222DA" w:rsidRDefault="007222DA" w:rsidP="00046D3C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722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и формы контроля предоставляемой муниципальной услуги</w:t>
      </w:r>
    </w:p>
    <w:p w:rsidR="007222DA" w:rsidRPr="007222DA" w:rsidRDefault="007222DA" w:rsidP="007222DA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22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222DA" w:rsidRPr="00046D3C" w:rsidRDefault="007222DA" w:rsidP="00046D3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046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соблюдением последовательности административных действий, установленных настоящим Административным регламентом, и за принятием решений при предоставлении муниципальной услуги осуществляется  МКУ</w:t>
      </w:r>
      <w:r w:rsidR="00536797"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культуры, досуга и библиотечного обслуживания</w:t>
      </w:r>
      <w:r w:rsid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Карачаевского городского округа</w:t>
      </w:r>
      <w:r w:rsidR="00536797"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должностным лицом, ответственным за </w:t>
      </w:r>
      <w:r w:rsid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на каждом этапе ее предоставления.</w:t>
      </w:r>
    </w:p>
    <w:p w:rsidR="007222DA" w:rsidRPr="00046D3C" w:rsidRDefault="007222DA" w:rsidP="00046D3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046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</w:t>
      </w: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Контроль осуществляется путем проведения проверок соблюдения и исполнения нормативно-правовых актов Российской Федерации, </w:t>
      </w:r>
      <w:r w:rsid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Республики, </w:t>
      </w:r>
      <w:r w:rsidR="00536797"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Карачаевского городского округа</w:t>
      </w: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положений настоящего Административного регламента.</w:t>
      </w:r>
    </w:p>
    <w:p w:rsidR="007222DA" w:rsidRPr="00046D3C" w:rsidRDefault="007222DA" w:rsidP="00046D3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проверок, в случае выявления нарушений прав потребителей муниципальной услуги, виновные лица привлекаются к ответственности в соответствии  с законодательством Российской Федерации.</w:t>
      </w:r>
    </w:p>
    <w:p w:rsidR="007222DA" w:rsidRPr="007222DA" w:rsidRDefault="007222DA" w:rsidP="00046D3C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046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</w:t>
      </w: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Проведение проверок может носить плановый характер (осуществляется на основании полугодовых или годовых планов работы), </w:t>
      </w:r>
      <w:r w:rsidRPr="00046D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тематический характер (проверка предоставления муниципальной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муниципальной услуги).</w:t>
      </w:r>
    </w:p>
    <w:p w:rsidR="007222DA" w:rsidRPr="007222DA" w:rsidRDefault="007222DA" w:rsidP="007222DA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222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222DA" w:rsidRPr="007222DA" w:rsidRDefault="007222DA" w:rsidP="00046D3C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722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обжалования действия (бездействия) и решений, осуществляемых    (принятых) в ходе выполнения Административного регламента</w:t>
      </w:r>
    </w:p>
    <w:p w:rsidR="00126625" w:rsidRDefault="007222DA" w:rsidP="007222DA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22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26625" w:rsidRPr="00AA2B6F" w:rsidRDefault="00126625" w:rsidP="00126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6F"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услуги.</w:t>
      </w:r>
    </w:p>
    <w:p w:rsidR="00126625" w:rsidRPr="00AA2B6F" w:rsidRDefault="00126625" w:rsidP="00126625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AA2B6F">
        <w:rPr>
          <w:rFonts w:ascii="Times New Roman" w:eastAsia="Arial CYR" w:hAnsi="Times New Roman"/>
          <w:sz w:val="28"/>
          <w:szCs w:val="28"/>
        </w:rPr>
        <w:t xml:space="preserve">Заявители имеют право на обжалование действий (бездействия) должностных </w:t>
      </w:r>
      <w:bookmarkStart w:id="0" w:name="OLE_LINK4"/>
      <w:bookmarkStart w:id="1" w:name="OLE_LINK3"/>
      <w:r w:rsidRPr="00AA2B6F">
        <w:rPr>
          <w:rFonts w:ascii="Times New Roman" w:eastAsia="Arial CYR" w:hAnsi="Times New Roman"/>
          <w:sz w:val="28"/>
          <w:szCs w:val="28"/>
        </w:rPr>
        <w:t>лиц, специалистов</w:t>
      </w:r>
      <w:r>
        <w:rPr>
          <w:rFonts w:ascii="Times New Roman" w:eastAsia="Arial CYR" w:hAnsi="Times New Roman"/>
          <w:sz w:val="28"/>
          <w:szCs w:val="28"/>
        </w:rPr>
        <w:t>, участвующих в предоставлении муниципальной услуги</w:t>
      </w:r>
      <w:bookmarkEnd w:id="0"/>
      <w:bookmarkEnd w:id="1"/>
      <w:r w:rsidRPr="00AA2B6F">
        <w:rPr>
          <w:rFonts w:ascii="Times New Roman" w:eastAsia="Arial CYR" w:hAnsi="Times New Roman"/>
          <w:sz w:val="28"/>
          <w:szCs w:val="28"/>
        </w:rPr>
        <w:t xml:space="preserve"> в досудебном (внесудебном) порядке.</w:t>
      </w:r>
    </w:p>
    <w:p w:rsidR="00126625" w:rsidRPr="00AA2B6F" w:rsidRDefault="00126625" w:rsidP="00126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6F">
        <w:rPr>
          <w:rFonts w:ascii="Times New Roman" w:hAnsi="Times New Roman"/>
          <w:sz w:val="28"/>
          <w:szCs w:val="28"/>
        </w:rPr>
        <w:t>5.2. Предмет досудебного (внесудебного) обжалования.</w:t>
      </w:r>
    </w:p>
    <w:p w:rsidR="00126625" w:rsidRPr="00AA2B6F" w:rsidRDefault="00126625" w:rsidP="00126625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AA2B6F">
        <w:rPr>
          <w:rFonts w:ascii="Times New Roman" w:eastAsia="Arial CYR" w:hAnsi="Times New Roman"/>
          <w:sz w:val="28"/>
          <w:szCs w:val="28"/>
        </w:rPr>
        <w:t xml:space="preserve">Предметом досудебного (внесудебного) обжалования могут являться решения, действия или бездействие должностных лиц, ответственных за предоставление данной муниципальной услуги, нарушающие права и законные интересы заявителей, некорректное поведение или нарушение служебной этики, а также нарушение положений </w:t>
      </w:r>
      <w:r>
        <w:rPr>
          <w:rFonts w:ascii="Times New Roman" w:eastAsia="Arial CYR" w:hAnsi="Times New Roman"/>
          <w:sz w:val="28"/>
          <w:szCs w:val="28"/>
        </w:rPr>
        <w:t>настоящего Р</w:t>
      </w:r>
      <w:r w:rsidRPr="00AA2B6F">
        <w:rPr>
          <w:rFonts w:ascii="Times New Roman" w:eastAsia="Arial CYR" w:hAnsi="Times New Roman"/>
          <w:sz w:val="28"/>
          <w:szCs w:val="28"/>
        </w:rPr>
        <w:t>егламента.</w:t>
      </w:r>
    </w:p>
    <w:p w:rsidR="00126625" w:rsidRPr="00AA2B6F" w:rsidRDefault="00126625" w:rsidP="00126625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AA2B6F">
        <w:rPr>
          <w:rFonts w:ascii="Times New Roman" w:eastAsia="Arial CYR" w:hAnsi="Times New Roman"/>
          <w:sz w:val="28"/>
          <w:szCs w:val="28"/>
        </w:rPr>
        <w:t>Заявитель вправе обратиться с жалобой лично или направить письменное обращение, жалобу (претензию).</w:t>
      </w:r>
    </w:p>
    <w:p w:rsidR="00126625" w:rsidRPr="00AA2B6F" w:rsidRDefault="00126625" w:rsidP="00126625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AA2B6F">
        <w:rPr>
          <w:rFonts w:ascii="Times New Roman" w:eastAsia="Arial CYR" w:hAnsi="Times New Roman"/>
          <w:sz w:val="28"/>
          <w:szCs w:val="28"/>
        </w:rPr>
        <w:t>Письменное обращение, жалоба (претензия) должно содержать следующую информацию:</w:t>
      </w:r>
    </w:p>
    <w:p w:rsidR="00126625" w:rsidRPr="00AA2B6F" w:rsidRDefault="00126625" w:rsidP="00126625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AA2B6F">
        <w:rPr>
          <w:rFonts w:ascii="Times New Roman" w:eastAsia="Arial CYR" w:hAnsi="Times New Roman"/>
          <w:sz w:val="28"/>
          <w:szCs w:val="28"/>
        </w:rPr>
        <w:t>- фамилию, имя, отчество гражданина (наименование юридического лица), которым подается сообщение, его место жительства;</w:t>
      </w:r>
    </w:p>
    <w:p w:rsidR="00126625" w:rsidRPr="00AA2B6F" w:rsidRDefault="00126625" w:rsidP="00126625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AA2B6F">
        <w:rPr>
          <w:rFonts w:ascii="Times New Roman" w:eastAsia="Arial CYR" w:hAnsi="Times New Roman"/>
          <w:sz w:val="28"/>
          <w:szCs w:val="28"/>
        </w:rPr>
        <w:t>- наименование структурного подразделения,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126625" w:rsidRPr="00AA2B6F" w:rsidRDefault="00126625" w:rsidP="00126625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AA2B6F">
        <w:rPr>
          <w:rFonts w:ascii="Times New Roman" w:eastAsia="Arial CYR" w:hAnsi="Times New Roman"/>
          <w:sz w:val="28"/>
          <w:szCs w:val="28"/>
        </w:rPr>
        <w:t>- суть нарушенных прав и законных интересов, противоправного решения, действия (бездействия);</w:t>
      </w:r>
    </w:p>
    <w:p w:rsidR="00126625" w:rsidRPr="00AA2B6F" w:rsidRDefault="00126625" w:rsidP="00126625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AA2B6F">
        <w:rPr>
          <w:rFonts w:ascii="Times New Roman" w:eastAsia="Arial CYR" w:hAnsi="Times New Roman"/>
          <w:sz w:val="28"/>
          <w:szCs w:val="28"/>
        </w:rPr>
        <w:t>- сведения о способе информирования заявителя о принятых мерах по результатам рассмотрения его сообщения;</w:t>
      </w:r>
    </w:p>
    <w:p w:rsidR="00126625" w:rsidRPr="00AA2B6F" w:rsidRDefault="00126625" w:rsidP="00126625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AA2B6F">
        <w:rPr>
          <w:rFonts w:ascii="Times New Roman" w:eastAsia="Arial CYR" w:hAnsi="Times New Roman"/>
          <w:sz w:val="28"/>
          <w:szCs w:val="28"/>
        </w:rPr>
        <w:t>- личную подпись.</w:t>
      </w:r>
    </w:p>
    <w:p w:rsidR="00126625" w:rsidRPr="00AA2B6F" w:rsidRDefault="00126625" w:rsidP="00126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6F">
        <w:rPr>
          <w:rFonts w:ascii="Times New Roman" w:hAnsi="Times New Roman"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126625" w:rsidRPr="00AA2B6F" w:rsidRDefault="00126625" w:rsidP="00126625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AA2B6F">
        <w:rPr>
          <w:rFonts w:ascii="Times New Roman" w:eastAsia="Arial CYR" w:hAnsi="Times New Roman"/>
          <w:sz w:val="28"/>
          <w:szCs w:val="28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26625" w:rsidRPr="00AA2B6F" w:rsidRDefault="00126625" w:rsidP="00126625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AA2B6F">
        <w:rPr>
          <w:rFonts w:ascii="Times New Roman" w:eastAsia="Arial CYR" w:hAnsi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126625" w:rsidRPr="00AA2B6F" w:rsidRDefault="00126625" w:rsidP="00126625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AA2B6F">
        <w:rPr>
          <w:rFonts w:ascii="Times New Roman" w:eastAsia="Arial CYR" w:hAnsi="Times New Roman"/>
          <w:sz w:val="28"/>
          <w:szCs w:val="28"/>
        </w:rPr>
        <w:lastRenderedPageBreak/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126625" w:rsidRPr="00AA2B6F" w:rsidRDefault="00126625" w:rsidP="00126625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AA2B6F">
        <w:rPr>
          <w:rFonts w:ascii="Times New Roman" w:eastAsia="Arial CYR" w:hAnsi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126625" w:rsidRPr="00AA2B6F" w:rsidRDefault="00126625" w:rsidP="00126625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AA2B6F">
        <w:rPr>
          <w:rFonts w:ascii="Times New Roman" w:eastAsia="Arial CYR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26625" w:rsidRPr="00AA2B6F" w:rsidRDefault="00126625" w:rsidP="00126625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AA2B6F">
        <w:rPr>
          <w:rFonts w:ascii="Times New Roman" w:eastAsia="Arial CYR" w:hAnsi="Times New Roman"/>
          <w:sz w:val="28"/>
          <w:szCs w:val="28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26625" w:rsidRPr="00AA2B6F" w:rsidRDefault="00126625" w:rsidP="00126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6F">
        <w:rPr>
          <w:rFonts w:ascii="Times New Roman" w:hAnsi="Times New Roman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126625" w:rsidRPr="00AA2B6F" w:rsidRDefault="00126625" w:rsidP="00126625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AA2B6F">
        <w:rPr>
          <w:rFonts w:ascii="Times New Roman" w:eastAsia="Arial CYR" w:hAnsi="Times New Roman"/>
          <w:sz w:val="28"/>
          <w:szCs w:val="28"/>
        </w:rPr>
        <w:t>Основанием для начала административных процедур досудебного обжалования является несогласие заявителя с результатом предоставления услуги.</w:t>
      </w:r>
    </w:p>
    <w:p w:rsidR="00126625" w:rsidRPr="00AA2B6F" w:rsidRDefault="00126625" w:rsidP="00126625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AA2B6F">
        <w:rPr>
          <w:rFonts w:ascii="Times New Roman" w:eastAsia="Arial CYR" w:hAnsi="Times New Roman"/>
          <w:sz w:val="28"/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нему документов.</w:t>
      </w:r>
    </w:p>
    <w:p w:rsidR="00126625" w:rsidRPr="00AA2B6F" w:rsidRDefault="00126625" w:rsidP="00126625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AA2B6F">
        <w:rPr>
          <w:rFonts w:ascii="Times New Roman" w:eastAsia="Arial CYR" w:hAnsi="Times New Roman"/>
          <w:sz w:val="28"/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126625" w:rsidRPr="00AA2B6F" w:rsidRDefault="00126625" w:rsidP="00126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6F">
        <w:rPr>
          <w:rFonts w:ascii="Times New Roman" w:hAnsi="Times New Roman"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жалобы.</w:t>
      </w:r>
    </w:p>
    <w:p w:rsidR="00126625" w:rsidRPr="00AA2B6F" w:rsidRDefault="00126625" w:rsidP="00126625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AA2B6F">
        <w:rPr>
          <w:rFonts w:ascii="Times New Roman" w:eastAsia="Arial CYR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126625" w:rsidRPr="00AA2B6F" w:rsidRDefault="00126625" w:rsidP="00126625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AA2B6F">
        <w:rPr>
          <w:rFonts w:ascii="Times New Roman" w:eastAsia="Arial CYR" w:hAnsi="Times New Roman"/>
          <w:sz w:val="28"/>
          <w:szCs w:val="28"/>
        </w:rPr>
        <w:t>При желании заявителя обжаловать действие (бездействие) должностного лица, последний обязан сообщить ему свою фамилию, имя, отчество и должность, и фамилию, имя, отчество и должность лица, которому могут быть обжалованы действия.</w:t>
      </w:r>
    </w:p>
    <w:p w:rsidR="00126625" w:rsidRPr="00AA2B6F" w:rsidRDefault="00126625" w:rsidP="00126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6F">
        <w:rPr>
          <w:rFonts w:ascii="Times New Roman" w:hAnsi="Times New Roman"/>
          <w:sz w:val="28"/>
          <w:szCs w:val="28"/>
        </w:rPr>
        <w:t>5.6. Органы государственной власти,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126625" w:rsidRPr="00434734" w:rsidRDefault="00126625" w:rsidP="001266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6F">
        <w:rPr>
          <w:rFonts w:ascii="Times New Roman" w:eastAsia="Arial CYR" w:hAnsi="Times New Roman"/>
          <w:sz w:val="28"/>
          <w:szCs w:val="28"/>
        </w:rPr>
        <w:t>Заявители в досудебном (внесудебном) порядке могут обратиться с жалобой</w:t>
      </w:r>
      <w:r>
        <w:rPr>
          <w:rFonts w:ascii="Times New Roman" w:eastAsia="Arial CYR" w:hAnsi="Times New Roman"/>
          <w:sz w:val="28"/>
          <w:szCs w:val="28"/>
        </w:rPr>
        <w:t xml:space="preserve"> к должностным лицам Администрации</w:t>
      </w:r>
      <w:r w:rsidRPr="00AA2B6F">
        <w:rPr>
          <w:rFonts w:ascii="Times New Roman" w:hAnsi="Times New Roman"/>
          <w:sz w:val="28"/>
          <w:szCs w:val="28"/>
        </w:rPr>
        <w:t xml:space="preserve"> Карачаевского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, Управления по культуре, молодежной политике, спорту и туризму </w:t>
      </w:r>
      <w:r>
        <w:rPr>
          <w:rFonts w:ascii="Times New Roman" w:eastAsia="Arial CYR" w:hAnsi="Times New Roman"/>
          <w:sz w:val="28"/>
          <w:szCs w:val="28"/>
        </w:rPr>
        <w:lastRenderedPageBreak/>
        <w:t>Администрации</w:t>
      </w:r>
      <w:r w:rsidRPr="00AA2B6F">
        <w:rPr>
          <w:rFonts w:ascii="Times New Roman" w:hAnsi="Times New Roman"/>
          <w:sz w:val="28"/>
          <w:szCs w:val="28"/>
        </w:rPr>
        <w:t xml:space="preserve"> Карачаевского городского округа</w:t>
      </w:r>
      <w:r>
        <w:rPr>
          <w:rFonts w:ascii="Times New Roman" w:hAnsi="Times New Roman"/>
          <w:sz w:val="28"/>
          <w:szCs w:val="28"/>
        </w:rPr>
        <w:t>,</w:t>
      </w:r>
      <w:r w:rsidRPr="0043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заместителю директора муниципального казенного учреждения «Центра культуры, досуга и библиотечного обслуживания Карачаевского городского округа», директору муниципального казенного учреждения «Центр культуры, досуга и библиотечного обслуживания Карачаевского городского округа».</w:t>
      </w:r>
    </w:p>
    <w:p w:rsidR="00126625" w:rsidRPr="00AA2B6F" w:rsidRDefault="00126625" w:rsidP="00126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6F">
        <w:rPr>
          <w:rFonts w:ascii="Times New Roman" w:hAnsi="Times New Roman"/>
          <w:sz w:val="28"/>
          <w:szCs w:val="28"/>
        </w:rPr>
        <w:t>5.7. Сроки рассмотрения жалобы (претензии).</w:t>
      </w:r>
    </w:p>
    <w:p w:rsidR="00126625" w:rsidRPr="00AA2B6F" w:rsidRDefault="00126625" w:rsidP="00126625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AA2B6F">
        <w:rPr>
          <w:rFonts w:ascii="Times New Roman" w:eastAsia="Arial CYR" w:hAnsi="Times New Roman"/>
          <w:sz w:val="28"/>
          <w:szCs w:val="28"/>
        </w:rPr>
        <w:t>При обращении заявителей в письменной форме срок рассмотрения обращения не должен превышать 30 дней с момента регистрации такого обращения.</w:t>
      </w:r>
    </w:p>
    <w:p w:rsidR="00126625" w:rsidRPr="00AA2B6F" w:rsidRDefault="00126625" w:rsidP="00126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6F">
        <w:rPr>
          <w:rFonts w:ascii="Times New Roman" w:hAnsi="Times New Roman"/>
          <w:sz w:val="28"/>
          <w:szCs w:val="28"/>
        </w:rPr>
        <w:t>Если обращение требует дополнительной проверки, то срок рассмотрения продлевается еще на 30 дней. Продление и рассмотрение обращений в зависимости от их характера проводится в соответствии с законодательством Российской Федерации.</w:t>
      </w:r>
    </w:p>
    <w:p w:rsidR="00126625" w:rsidRPr="00AA2B6F" w:rsidRDefault="00126625" w:rsidP="00126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B6F">
        <w:rPr>
          <w:rFonts w:ascii="Times New Roman" w:hAnsi="Times New Roman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126625" w:rsidRPr="00AA2B6F" w:rsidRDefault="00126625" w:rsidP="00126625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AA2B6F">
        <w:rPr>
          <w:rFonts w:ascii="Times New Roman" w:eastAsia="Arial CYR" w:hAnsi="Times New Roman"/>
          <w:sz w:val="28"/>
          <w:szCs w:val="28"/>
        </w:rPr>
        <w:t>По результатам рассмотрения должностным лицом</w:t>
      </w:r>
      <w:r>
        <w:rPr>
          <w:rFonts w:ascii="Times New Roman" w:eastAsia="Arial CYR" w:hAnsi="Times New Roman"/>
          <w:sz w:val="28"/>
          <w:szCs w:val="28"/>
        </w:rPr>
        <w:t>, рассматривающим обращение,</w:t>
      </w:r>
      <w:r w:rsidRPr="00AA2B6F">
        <w:rPr>
          <w:rFonts w:ascii="Times New Roman" w:eastAsia="Arial CYR" w:hAnsi="Times New Roman"/>
          <w:sz w:val="28"/>
          <w:szCs w:val="28"/>
        </w:rPr>
        <w:t xml:space="preserve"> принимается решение об удовлетворении требований заявителя либо об отказе в удовлетворении обращения.</w:t>
      </w:r>
    </w:p>
    <w:p w:rsidR="00126625" w:rsidRPr="00AA2B6F" w:rsidRDefault="00126625" w:rsidP="00126625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AA2B6F">
        <w:rPr>
          <w:rFonts w:ascii="Times New Roman" w:eastAsia="Arial CYR" w:hAnsi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7222DA" w:rsidRPr="00126625" w:rsidRDefault="007222DA" w:rsidP="00126625">
      <w:pPr>
        <w:rPr>
          <w:rFonts w:ascii="Calibri" w:eastAsia="Times New Roman" w:hAnsi="Calibri" w:cs="Calibri"/>
          <w:lang w:eastAsia="ru-RU"/>
        </w:rPr>
      </w:pPr>
    </w:p>
    <w:sectPr w:rsidR="007222DA" w:rsidRPr="00126625" w:rsidSect="006E209F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BF9" w:rsidRDefault="00B96BF9" w:rsidP="00536797">
      <w:pPr>
        <w:spacing w:after="0" w:line="240" w:lineRule="auto"/>
      </w:pPr>
      <w:r>
        <w:separator/>
      </w:r>
    </w:p>
  </w:endnote>
  <w:endnote w:type="continuationSeparator" w:id="1">
    <w:p w:rsidR="00B96BF9" w:rsidRDefault="00B96BF9" w:rsidP="0053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903525"/>
      <w:docPartObj>
        <w:docPartGallery w:val="Page Numbers (Bottom of Page)"/>
        <w:docPartUnique/>
      </w:docPartObj>
    </w:sdtPr>
    <w:sdtContent>
      <w:p w:rsidR="00536797" w:rsidRDefault="00EC1736">
        <w:pPr>
          <w:pStyle w:val="a5"/>
          <w:jc w:val="right"/>
        </w:pPr>
        <w:r>
          <w:fldChar w:fldCharType="begin"/>
        </w:r>
        <w:r w:rsidR="00536797">
          <w:instrText>PAGE   \* MERGEFORMAT</w:instrText>
        </w:r>
        <w:r>
          <w:fldChar w:fldCharType="separate"/>
        </w:r>
        <w:r w:rsidR="00525AD0">
          <w:rPr>
            <w:noProof/>
          </w:rPr>
          <w:t>1</w:t>
        </w:r>
        <w:r>
          <w:fldChar w:fldCharType="end"/>
        </w:r>
      </w:p>
    </w:sdtContent>
  </w:sdt>
  <w:p w:rsidR="00536797" w:rsidRDefault="005367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BF9" w:rsidRDefault="00B96BF9" w:rsidP="00536797">
      <w:pPr>
        <w:spacing w:after="0" w:line="240" w:lineRule="auto"/>
      </w:pPr>
      <w:r>
        <w:separator/>
      </w:r>
    </w:p>
  </w:footnote>
  <w:footnote w:type="continuationSeparator" w:id="1">
    <w:p w:rsidR="00B96BF9" w:rsidRDefault="00B96BF9" w:rsidP="00536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3000"/>
    <w:multiLevelType w:val="multilevel"/>
    <w:tmpl w:val="76BC7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2DA"/>
    <w:rsid w:val="00046D3C"/>
    <w:rsid w:val="00056089"/>
    <w:rsid w:val="0009437E"/>
    <w:rsid w:val="00094BBE"/>
    <w:rsid w:val="00111F1B"/>
    <w:rsid w:val="00121978"/>
    <w:rsid w:val="00126625"/>
    <w:rsid w:val="001B1423"/>
    <w:rsid w:val="004C46DE"/>
    <w:rsid w:val="00525AD0"/>
    <w:rsid w:val="00536797"/>
    <w:rsid w:val="005A1AD5"/>
    <w:rsid w:val="0068193C"/>
    <w:rsid w:val="006C712F"/>
    <w:rsid w:val="006E209F"/>
    <w:rsid w:val="006E79A8"/>
    <w:rsid w:val="007222DA"/>
    <w:rsid w:val="00787938"/>
    <w:rsid w:val="008419B0"/>
    <w:rsid w:val="008D6602"/>
    <w:rsid w:val="00A11168"/>
    <w:rsid w:val="00A3426E"/>
    <w:rsid w:val="00AD7D0A"/>
    <w:rsid w:val="00B96BF9"/>
    <w:rsid w:val="00C73EC0"/>
    <w:rsid w:val="00C90126"/>
    <w:rsid w:val="00D46D93"/>
    <w:rsid w:val="00D56491"/>
    <w:rsid w:val="00D9475E"/>
    <w:rsid w:val="00DC61F0"/>
    <w:rsid w:val="00E43F1A"/>
    <w:rsid w:val="00E61DCE"/>
    <w:rsid w:val="00EC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797"/>
  </w:style>
  <w:style w:type="paragraph" w:styleId="a5">
    <w:name w:val="footer"/>
    <w:basedOn w:val="a"/>
    <w:link w:val="a6"/>
    <w:uiPriority w:val="99"/>
    <w:unhideWhenUsed/>
    <w:rsid w:val="0053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797"/>
  </w:style>
  <w:style w:type="paragraph" w:styleId="a7">
    <w:name w:val="List Paragraph"/>
    <w:basedOn w:val="a"/>
    <w:uiPriority w:val="34"/>
    <w:qFormat/>
    <w:rsid w:val="001B1423"/>
    <w:pPr>
      <w:ind w:left="720"/>
      <w:contextualSpacing/>
    </w:pPr>
  </w:style>
  <w:style w:type="paragraph" w:styleId="3">
    <w:name w:val="Body Text 3"/>
    <w:basedOn w:val="a"/>
    <w:link w:val="30"/>
    <w:rsid w:val="006E20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E20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E209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209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nformat">
    <w:name w:val="ConsPlusNonformat"/>
    <w:rsid w:val="006E2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qFormat/>
    <w:rsid w:val="006E209F"/>
    <w:rPr>
      <w:b/>
      <w:bCs/>
    </w:rPr>
  </w:style>
  <w:style w:type="paragraph" w:styleId="a9">
    <w:name w:val="No Spacing"/>
    <w:uiPriority w:val="1"/>
    <w:qFormat/>
    <w:rsid w:val="006E20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797"/>
  </w:style>
  <w:style w:type="paragraph" w:styleId="a5">
    <w:name w:val="footer"/>
    <w:basedOn w:val="a"/>
    <w:link w:val="a6"/>
    <w:uiPriority w:val="99"/>
    <w:unhideWhenUsed/>
    <w:rsid w:val="0053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2013-02-28T08:10:00Z</cp:lastPrinted>
  <dcterms:created xsi:type="dcterms:W3CDTF">2013-09-12T00:52:00Z</dcterms:created>
  <dcterms:modified xsi:type="dcterms:W3CDTF">2013-09-17T14:33:00Z</dcterms:modified>
</cp:coreProperties>
</file>