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9A" w:rsidRDefault="006F6B9A" w:rsidP="006F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F37EA" w:rsidRDefault="006F6B9A" w:rsidP="00EC0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по решению Думы Карачаевского городского округа </w:t>
      </w:r>
      <w:r w:rsidR="00EC0A44" w:rsidRPr="00EC0A44">
        <w:rPr>
          <w:b/>
          <w:sz w:val="28"/>
          <w:szCs w:val="28"/>
        </w:rPr>
        <w:t>«</w:t>
      </w:r>
      <w:r w:rsidR="00EC0A44" w:rsidRPr="00EC0A44">
        <w:rPr>
          <w:b/>
          <w:color w:val="1F1F1F"/>
          <w:sz w:val="28"/>
          <w:szCs w:val="28"/>
        </w:rPr>
        <w:t>О проекте решения Думы Карачаевского городского округа «</w:t>
      </w:r>
      <w:r w:rsidR="00EC0A44" w:rsidRPr="00EC0A44">
        <w:rPr>
          <w:b/>
          <w:iCs/>
          <w:sz w:val="28"/>
          <w:szCs w:val="28"/>
        </w:rPr>
        <w:t>Об  утверждении отчета об исполнении местного бюджета Карачаевского городского округа</w:t>
      </w:r>
      <w:r w:rsidR="00EC0A44" w:rsidRPr="00EC0A44">
        <w:rPr>
          <w:b/>
          <w:iCs/>
          <w:color w:val="000000"/>
          <w:sz w:val="28"/>
          <w:szCs w:val="28"/>
        </w:rPr>
        <w:t xml:space="preserve">  за  2014 год</w:t>
      </w:r>
      <w:r w:rsidR="00EC0A44" w:rsidRPr="00EC0A44">
        <w:rPr>
          <w:b/>
          <w:color w:val="1F1F1F"/>
          <w:sz w:val="28"/>
          <w:szCs w:val="28"/>
        </w:rPr>
        <w:t>»</w:t>
      </w:r>
      <w:r w:rsidR="00EC0A44">
        <w:rPr>
          <w:color w:val="1F1F1F"/>
          <w:sz w:val="28"/>
          <w:szCs w:val="28"/>
        </w:rPr>
        <w:t xml:space="preserve"> </w:t>
      </w:r>
      <w:r w:rsidR="00EC0A44">
        <w:rPr>
          <w:b/>
          <w:sz w:val="28"/>
          <w:szCs w:val="28"/>
        </w:rPr>
        <w:t>от 30.04.2015 №13</w:t>
      </w:r>
      <w:r w:rsidR="00AF37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-4</w:t>
      </w:r>
    </w:p>
    <w:p w:rsidR="00B8342F" w:rsidRDefault="00B8342F" w:rsidP="00EC0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F6B9A" w:rsidRPr="00AF37EA" w:rsidRDefault="00EC0A44" w:rsidP="00B8342F">
      <w:pPr>
        <w:rPr>
          <w:sz w:val="28"/>
          <w:szCs w:val="28"/>
        </w:rPr>
      </w:pPr>
      <w:r>
        <w:rPr>
          <w:b/>
          <w:sz w:val="28"/>
          <w:szCs w:val="28"/>
        </w:rPr>
        <w:t>28 мая 2015</w:t>
      </w:r>
      <w:r w:rsidR="00AF37EA">
        <w:rPr>
          <w:b/>
          <w:sz w:val="28"/>
          <w:szCs w:val="28"/>
        </w:rPr>
        <w:t xml:space="preserve"> года</w:t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</w:r>
      <w:r w:rsidR="00AF37EA">
        <w:rPr>
          <w:b/>
          <w:sz w:val="28"/>
          <w:szCs w:val="28"/>
        </w:rPr>
        <w:tab/>
        <w:t xml:space="preserve">     </w:t>
      </w:r>
      <w:r w:rsidR="00AF37EA">
        <w:rPr>
          <w:b/>
          <w:sz w:val="28"/>
          <w:szCs w:val="28"/>
        </w:rPr>
        <w:tab/>
      </w:r>
      <w:r w:rsidR="006F6B9A">
        <w:rPr>
          <w:b/>
          <w:sz w:val="28"/>
          <w:szCs w:val="28"/>
        </w:rPr>
        <w:t xml:space="preserve"> </w:t>
      </w:r>
      <w:r w:rsidR="00B8342F">
        <w:rPr>
          <w:b/>
          <w:sz w:val="28"/>
          <w:szCs w:val="28"/>
        </w:rPr>
        <w:t xml:space="preserve">             </w:t>
      </w:r>
      <w:r w:rsidR="006F6B9A">
        <w:rPr>
          <w:b/>
          <w:sz w:val="28"/>
          <w:szCs w:val="28"/>
        </w:rPr>
        <w:t xml:space="preserve"> </w:t>
      </w:r>
      <w:proofErr w:type="gramStart"/>
      <w:r w:rsidR="006F6B9A">
        <w:rPr>
          <w:b/>
          <w:sz w:val="28"/>
          <w:szCs w:val="28"/>
        </w:rPr>
        <w:t>г</w:t>
      </w:r>
      <w:proofErr w:type="gramEnd"/>
      <w:r w:rsidR="006F6B9A">
        <w:rPr>
          <w:b/>
          <w:sz w:val="28"/>
          <w:szCs w:val="28"/>
        </w:rPr>
        <w:t>. Карачаевск</w:t>
      </w:r>
    </w:p>
    <w:p w:rsidR="006F6B9A" w:rsidRDefault="006F6B9A" w:rsidP="006F6B9A">
      <w:pPr>
        <w:rPr>
          <w:sz w:val="28"/>
          <w:szCs w:val="28"/>
        </w:rPr>
      </w:pPr>
    </w:p>
    <w:p w:rsidR="006F6B9A" w:rsidRPr="00EC0A44" w:rsidRDefault="006F6B9A" w:rsidP="006F6B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реализации прав жителей Карачаевского городского округа на участие в процессе обсуждения проектов муниципальных правовых актов по вопросам местного значения, руководствуясь Уставом Карачаевского городского округа, </w:t>
      </w:r>
      <w:r>
        <w:rPr>
          <w:color w:val="000000"/>
          <w:sz w:val="28"/>
          <w:szCs w:val="28"/>
        </w:rPr>
        <w:t>Дума Карачаевского городско</w:t>
      </w:r>
      <w:r w:rsidR="00AF37EA">
        <w:rPr>
          <w:color w:val="000000"/>
          <w:sz w:val="28"/>
          <w:szCs w:val="28"/>
        </w:rPr>
        <w:t>г</w:t>
      </w:r>
      <w:r w:rsidR="00EC0A44">
        <w:rPr>
          <w:color w:val="000000"/>
          <w:sz w:val="28"/>
          <w:szCs w:val="28"/>
        </w:rPr>
        <w:t>о округа, провела 28 мая 2015</w:t>
      </w:r>
      <w:r>
        <w:rPr>
          <w:color w:val="000000"/>
          <w:sz w:val="28"/>
          <w:szCs w:val="28"/>
        </w:rPr>
        <w:t xml:space="preserve"> года публичные слушания по</w:t>
      </w:r>
      <w:r w:rsidR="00B8342F">
        <w:rPr>
          <w:color w:val="000000"/>
          <w:sz w:val="28"/>
          <w:szCs w:val="28"/>
        </w:rPr>
        <w:t xml:space="preserve"> </w:t>
      </w:r>
      <w:r w:rsidR="00B8342F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Думы Карачаевского городского округа </w:t>
      </w:r>
      <w:r w:rsidR="00EC0A44" w:rsidRPr="00EC0A44">
        <w:rPr>
          <w:sz w:val="28"/>
          <w:szCs w:val="28"/>
        </w:rPr>
        <w:t>«</w:t>
      </w:r>
      <w:r w:rsidR="00EC0A44" w:rsidRPr="00EC0A44">
        <w:rPr>
          <w:color w:val="1F1F1F"/>
          <w:sz w:val="28"/>
          <w:szCs w:val="28"/>
        </w:rPr>
        <w:t>О проекте решения Думы Карачаевского городского округа «</w:t>
      </w:r>
      <w:r w:rsidR="00EC0A44" w:rsidRPr="00EC0A44">
        <w:rPr>
          <w:iCs/>
          <w:sz w:val="28"/>
          <w:szCs w:val="28"/>
        </w:rPr>
        <w:t>Об  утверждении отчета об исполнении местного бюджета Карачаевского городского</w:t>
      </w:r>
      <w:proofErr w:type="gramEnd"/>
      <w:r w:rsidR="00EC0A44" w:rsidRPr="00EC0A44">
        <w:rPr>
          <w:iCs/>
          <w:sz w:val="28"/>
          <w:szCs w:val="28"/>
        </w:rPr>
        <w:t xml:space="preserve"> округа</w:t>
      </w:r>
      <w:r w:rsidR="00EC0A44" w:rsidRPr="00EC0A44">
        <w:rPr>
          <w:iCs/>
          <w:color w:val="000000"/>
          <w:sz w:val="28"/>
          <w:szCs w:val="28"/>
        </w:rPr>
        <w:t xml:space="preserve">  за  2014 год</w:t>
      </w:r>
      <w:r w:rsidR="00EC0A44" w:rsidRPr="00EC0A44">
        <w:rPr>
          <w:color w:val="1F1F1F"/>
          <w:sz w:val="28"/>
          <w:szCs w:val="28"/>
        </w:rPr>
        <w:t xml:space="preserve">» </w:t>
      </w:r>
      <w:r w:rsidR="00EC0A44" w:rsidRPr="00EC0A44">
        <w:rPr>
          <w:sz w:val="28"/>
          <w:szCs w:val="28"/>
        </w:rPr>
        <w:t xml:space="preserve"> </w:t>
      </w:r>
    </w:p>
    <w:p w:rsidR="006F6B9A" w:rsidRDefault="006F6B9A" w:rsidP="006F6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Представленное на публичные слушания </w:t>
      </w:r>
      <w:r>
        <w:rPr>
          <w:sz w:val="28"/>
          <w:szCs w:val="28"/>
        </w:rPr>
        <w:t xml:space="preserve">решение Думы Карачаевского городского округа </w:t>
      </w:r>
      <w:r w:rsidR="00EC0A44">
        <w:rPr>
          <w:sz w:val="28"/>
          <w:szCs w:val="28"/>
        </w:rPr>
        <w:t xml:space="preserve"> </w:t>
      </w:r>
      <w:r w:rsidR="00EC0A44" w:rsidRPr="00B8342F">
        <w:rPr>
          <w:sz w:val="28"/>
          <w:szCs w:val="28"/>
        </w:rPr>
        <w:t>«</w:t>
      </w:r>
      <w:r w:rsidR="00EC0A44" w:rsidRPr="00B8342F">
        <w:rPr>
          <w:color w:val="1F1F1F"/>
          <w:sz w:val="28"/>
          <w:szCs w:val="28"/>
        </w:rPr>
        <w:t>О проекте решения Думы Карачаевского городского округа «</w:t>
      </w:r>
      <w:r w:rsidR="00EC0A44" w:rsidRPr="00B8342F">
        <w:rPr>
          <w:iCs/>
          <w:sz w:val="28"/>
          <w:szCs w:val="28"/>
        </w:rPr>
        <w:t>Об  утверждении отчета об исполнении местного бюджета Карачаевского городского округа</w:t>
      </w:r>
      <w:r w:rsidR="00EC0A44" w:rsidRPr="00B8342F">
        <w:rPr>
          <w:iCs/>
          <w:color w:val="000000"/>
          <w:sz w:val="28"/>
          <w:szCs w:val="28"/>
        </w:rPr>
        <w:t xml:space="preserve">  за  2014 год</w:t>
      </w:r>
      <w:r w:rsidR="00EC0A44" w:rsidRPr="00B8342F">
        <w:rPr>
          <w:color w:val="1F1F1F"/>
          <w:sz w:val="28"/>
          <w:szCs w:val="28"/>
        </w:rPr>
        <w:t>»</w:t>
      </w:r>
      <w:r w:rsidR="00EC0A44">
        <w:rPr>
          <w:color w:val="1F1F1F"/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приложениями разработано финансовым управлением  Администрации Карачаевского городского округа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</w:t>
      </w:r>
      <w:proofErr w:type="gramEnd"/>
      <w:r>
        <w:rPr>
          <w:sz w:val="28"/>
          <w:szCs w:val="28"/>
        </w:rPr>
        <w:t xml:space="preserve"> Карачаево-Черкесской Республики от 26.06.2008 №46-РЗ «О бюджетном процессе в Карачаево-Черкесской Республике»,  Решением Думы Карачаевского городского округа от 08.08.2009г. № 76-3 «Положением о бюджетном процессе в Карачаевском городском округе».</w:t>
      </w:r>
    </w:p>
    <w:p w:rsidR="006F6B9A" w:rsidRDefault="006F6B9A" w:rsidP="006F6B9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Решение Думы Карачаевского горо</w:t>
      </w:r>
      <w:r w:rsidR="00EC0A44">
        <w:rPr>
          <w:color w:val="000000"/>
          <w:sz w:val="28"/>
          <w:szCs w:val="28"/>
        </w:rPr>
        <w:t>дского округа от 30 апреля 2015</w:t>
      </w:r>
      <w:r w:rsidR="00AF37EA">
        <w:rPr>
          <w:color w:val="000000"/>
          <w:sz w:val="28"/>
          <w:szCs w:val="28"/>
        </w:rPr>
        <w:t xml:space="preserve"> </w:t>
      </w:r>
      <w:r w:rsidR="00EC0A44">
        <w:rPr>
          <w:color w:val="000000"/>
          <w:sz w:val="28"/>
          <w:szCs w:val="28"/>
        </w:rPr>
        <w:t>года № 13</w:t>
      </w:r>
      <w:r w:rsidR="00AF37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-4 </w:t>
      </w:r>
      <w:r w:rsidR="00EC0A44" w:rsidRPr="00B8342F">
        <w:rPr>
          <w:sz w:val="28"/>
          <w:szCs w:val="28"/>
        </w:rPr>
        <w:t>«</w:t>
      </w:r>
      <w:r w:rsidR="00EC0A44" w:rsidRPr="00B8342F">
        <w:rPr>
          <w:color w:val="1F1F1F"/>
          <w:sz w:val="28"/>
          <w:szCs w:val="28"/>
        </w:rPr>
        <w:t>О проекте решения Думы Карачаевского городского округа «</w:t>
      </w:r>
      <w:r w:rsidR="00EC0A44" w:rsidRPr="00B8342F">
        <w:rPr>
          <w:iCs/>
          <w:sz w:val="28"/>
          <w:szCs w:val="28"/>
        </w:rPr>
        <w:t>Об  утверждении отчета об исполнении местного бюджета Карачаевского городского округа</w:t>
      </w:r>
      <w:r w:rsidR="00EC0A44" w:rsidRPr="00B8342F">
        <w:rPr>
          <w:iCs/>
          <w:color w:val="000000"/>
          <w:sz w:val="28"/>
          <w:szCs w:val="28"/>
        </w:rPr>
        <w:t xml:space="preserve">  за  2014 год</w:t>
      </w:r>
      <w:r w:rsidR="00EC0A44" w:rsidRPr="00B8342F">
        <w:rPr>
          <w:color w:val="1F1F1F"/>
          <w:sz w:val="28"/>
          <w:szCs w:val="28"/>
        </w:rPr>
        <w:t>»</w:t>
      </w:r>
      <w:r w:rsidR="00EC0A44">
        <w:rPr>
          <w:color w:val="1F1F1F"/>
          <w:sz w:val="28"/>
          <w:szCs w:val="28"/>
        </w:rPr>
        <w:t xml:space="preserve"> </w:t>
      </w:r>
      <w:r w:rsidR="00EC0A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приложениями официально опубликовано в муниципальной газете «</w:t>
      </w:r>
      <w:proofErr w:type="spellStart"/>
      <w:r>
        <w:rPr>
          <w:color w:val="000000"/>
          <w:sz w:val="28"/>
          <w:szCs w:val="28"/>
        </w:rPr>
        <w:t>Минги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="00EC0A44">
        <w:rPr>
          <w:color w:val="000000"/>
          <w:sz w:val="28"/>
          <w:szCs w:val="28"/>
        </w:rPr>
        <w:t>ау</w:t>
      </w:r>
      <w:proofErr w:type="spellEnd"/>
      <w:r w:rsidR="00EC0A44">
        <w:rPr>
          <w:color w:val="000000"/>
          <w:sz w:val="28"/>
          <w:szCs w:val="28"/>
        </w:rPr>
        <w:t>» от 05.05.2015№5-6(516-517</w:t>
      </w:r>
      <w:r>
        <w:rPr>
          <w:color w:val="00000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размещено на официальном интернет-сайте Карачаевского городского округа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karachaevsk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.</w:t>
      </w:r>
      <w:proofErr w:type="gramEnd"/>
    </w:p>
    <w:p w:rsidR="006F6B9A" w:rsidRDefault="006F6B9A" w:rsidP="006F6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публичных слушаниях приняли участие граждане Карачаевского городского округа, главы администраций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Теберды, пос. Домбай, пос. Эльбрусского, пос. Мара - Аягъы, пос. Орджоникидзевского Карачаевского городского округа, руководители предприятий и организаций Карачаевского городского округа, представители об</w:t>
      </w:r>
      <w:r w:rsidR="00EC0A44">
        <w:rPr>
          <w:color w:val="000000"/>
          <w:sz w:val="28"/>
          <w:szCs w:val="28"/>
        </w:rPr>
        <w:t>щественных организаций. Всего 30</w:t>
      </w:r>
      <w:r>
        <w:rPr>
          <w:color w:val="000000"/>
          <w:sz w:val="28"/>
          <w:szCs w:val="28"/>
        </w:rPr>
        <w:t xml:space="preserve"> – человек. </w:t>
      </w:r>
    </w:p>
    <w:p w:rsidR="00B8342F" w:rsidRDefault="00B8342F" w:rsidP="006F6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Поступило предложений – 0.</w:t>
      </w:r>
    </w:p>
    <w:p w:rsidR="006F6B9A" w:rsidRDefault="006F6B9A" w:rsidP="006F6B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публичных слушаний сделано следующее заключение:</w:t>
      </w:r>
    </w:p>
    <w:p w:rsidR="006F6B9A" w:rsidRDefault="006F6B9A" w:rsidP="006F6B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1. Считать состоявшимися публичные слушания по решению </w:t>
      </w:r>
      <w:r w:rsidR="00EC0A44" w:rsidRPr="00B8342F">
        <w:rPr>
          <w:sz w:val="28"/>
          <w:szCs w:val="28"/>
        </w:rPr>
        <w:t>«</w:t>
      </w:r>
      <w:r w:rsidR="00EC0A44" w:rsidRPr="00B8342F">
        <w:rPr>
          <w:color w:val="1F1F1F"/>
          <w:sz w:val="28"/>
          <w:szCs w:val="28"/>
        </w:rPr>
        <w:t>О проекте решения Думы Карачаевского городского округа «</w:t>
      </w:r>
      <w:r w:rsidR="00EC0A44" w:rsidRPr="00B8342F">
        <w:rPr>
          <w:iCs/>
          <w:sz w:val="28"/>
          <w:szCs w:val="28"/>
        </w:rPr>
        <w:t>Об  утверждении отчета об исполнении местного бюджета Карачаевского городского округа</w:t>
      </w:r>
      <w:r w:rsidR="00EC0A44" w:rsidRPr="00B8342F">
        <w:rPr>
          <w:iCs/>
          <w:color w:val="000000"/>
          <w:sz w:val="28"/>
          <w:szCs w:val="28"/>
        </w:rPr>
        <w:t xml:space="preserve">  за  2014 год</w:t>
      </w:r>
      <w:r w:rsidR="00EC0A44" w:rsidRPr="00B8342F">
        <w:rPr>
          <w:color w:val="1F1F1F"/>
          <w:sz w:val="28"/>
          <w:szCs w:val="28"/>
        </w:rPr>
        <w:t>»</w:t>
      </w:r>
      <w:r w:rsidR="00EC0A44">
        <w:rPr>
          <w:color w:val="1F1F1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C0A44">
        <w:rPr>
          <w:sz w:val="28"/>
          <w:szCs w:val="28"/>
        </w:rPr>
        <w:t xml:space="preserve"> </w:t>
      </w:r>
    </w:p>
    <w:p w:rsidR="006F6B9A" w:rsidRDefault="006F6B9A" w:rsidP="006F6B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целом  решение Думы Карачаевского городского округа </w:t>
      </w:r>
      <w:r w:rsidR="00EC0A44">
        <w:rPr>
          <w:sz w:val="28"/>
          <w:szCs w:val="28"/>
        </w:rPr>
        <w:t xml:space="preserve"> </w:t>
      </w:r>
      <w:r w:rsidR="00EC0A44" w:rsidRPr="00B8342F">
        <w:rPr>
          <w:sz w:val="28"/>
          <w:szCs w:val="28"/>
        </w:rPr>
        <w:t>«</w:t>
      </w:r>
      <w:r w:rsidR="00EC0A44" w:rsidRPr="00B8342F">
        <w:rPr>
          <w:color w:val="1F1F1F"/>
          <w:sz w:val="28"/>
          <w:szCs w:val="28"/>
        </w:rPr>
        <w:t>О проекте решения Думы Карачаевского городского округа «</w:t>
      </w:r>
      <w:r w:rsidR="00EC0A44" w:rsidRPr="00B8342F">
        <w:rPr>
          <w:iCs/>
          <w:sz w:val="28"/>
          <w:szCs w:val="28"/>
        </w:rPr>
        <w:t>Об  утверждении отчета об исполнении местного бюджета Карачаевского городского округа</w:t>
      </w:r>
      <w:r w:rsidR="00EC0A44" w:rsidRPr="00B8342F">
        <w:rPr>
          <w:iCs/>
          <w:color w:val="000000"/>
          <w:sz w:val="28"/>
          <w:szCs w:val="28"/>
        </w:rPr>
        <w:t xml:space="preserve">  за  2014 год</w:t>
      </w:r>
      <w:r w:rsidR="00EC0A44" w:rsidRPr="00B8342F">
        <w:rPr>
          <w:color w:val="1F1F1F"/>
          <w:sz w:val="28"/>
          <w:szCs w:val="28"/>
        </w:rPr>
        <w:t>»</w:t>
      </w:r>
      <w:r w:rsidR="00EC0A44">
        <w:rPr>
          <w:color w:val="1F1F1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получило положительную оценку, одобрено и рекомендуется к принятию Думой Карачаевского городского округа.</w:t>
      </w:r>
    </w:p>
    <w:p w:rsidR="006F6B9A" w:rsidRDefault="006F6B9A" w:rsidP="006F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Заключение и протокол публичных слушаний в трехдневный срок после их проведения направить в Думу Карачаевского городского округа.</w:t>
      </w:r>
    </w:p>
    <w:p w:rsidR="006F6B9A" w:rsidRDefault="006F6B9A" w:rsidP="006F6B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Думе Карачаевского городского округа опубликовать результаты публичных слушаний в муниципальной газете «Минги </w:t>
      </w:r>
      <w:proofErr w:type="spellStart"/>
      <w:r>
        <w:rPr>
          <w:sz w:val="28"/>
          <w:szCs w:val="28"/>
        </w:rPr>
        <w:t>Тау</w:t>
      </w:r>
      <w:proofErr w:type="spellEnd"/>
      <w:r>
        <w:rPr>
          <w:sz w:val="28"/>
          <w:szCs w:val="28"/>
        </w:rPr>
        <w:t>».</w:t>
      </w:r>
    </w:p>
    <w:p w:rsidR="00167C56" w:rsidRDefault="00167C56" w:rsidP="006F6B9A">
      <w:pPr>
        <w:ind w:firstLine="708"/>
        <w:jc w:val="both"/>
        <w:rPr>
          <w:sz w:val="28"/>
          <w:szCs w:val="28"/>
        </w:rPr>
      </w:pPr>
    </w:p>
    <w:p w:rsidR="006F6B9A" w:rsidRDefault="006F6B9A" w:rsidP="006F6B9A">
      <w:pPr>
        <w:rPr>
          <w:b/>
          <w:sz w:val="28"/>
          <w:szCs w:val="28"/>
        </w:rPr>
      </w:pPr>
    </w:p>
    <w:p w:rsidR="00EC0A44" w:rsidRDefault="00EC0A44" w:rsidP="006F6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Э.М. </w:t>
      </w:r>
      <w:proofErr w:type="spellStart"/>
      <w:r>
        <w:rPr>
          <w:b/>
          <w:sz w:val="28"/>
          <w:szCs w:val="28"/>
        </w:rPr>
        <w:t>Гедиев</w:t>
      </w:r>
      <w:proofErr w:type="spellEnd"/>
    </w:p>
    <w:p w:rsidR="00EC0A44" w:rsidRDefault="00EC0A44" w:rsidP="006F6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                                                                </w:t>
      </w:r>
      <w:r w:rsidR="00B834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К. Н.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B8342F" w:rsidRPr="00B8342F" w:rsidRDefault="00B8342F" w:rsidP="006F6B9A">
      <w:pPr>
        <w:rPr>
          <w:b/>
          <w:sz w:val="28"/>
          <w:szCs w:val="28"/>
        </w:rPr>
      </w:pPr>
      <w:r w:rsidRPr="00B8342F">
        <w:rPr>
          <w:b/>
          <w:sz w:val="28"/>
          <w:szCs w:val="28"/>
        </w:rPr>
        <w:t xml:space="preserve">                                                                                                 Ш. Р. </w:t>
      </w:r>
      <w:proofErr w:type="spellStart"/>
      <w:r w:rsidRPr="00B8342F">
        <w:rPr>
          <w:b/>
          <w:sz w:val="28"/>
          <w:szCs w:val="28"/>
        </w:rPr>
        <w:t>Чомаев</w:t>
      </w:r>
      <w:proofErr w:type="spellEnd"/>
    </w:p>
    <w:p w:rsidR="00B8342F" w:rsidRDefault="00B8342F" w:rsidP="006F6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А. Б. </w:t>
      </w:r>
      <w:proofErr w:type="spellStart"/>
      <w:r>
        <w:rPr>
          <w:b/>
          <w:sz w:val="28"/>
          <w:szCs w:val="28"/>
        </w:rPr>
        <w:t>Чотчаев</w:t>
      </w:r>
      <w:proofErr w:type="spellEnd"/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07"/>
        <w:gridCol w:w="2553"/>
      </w:tblGrid>
      <w:tr w:rsidR="006F6B9A" w:rsidTr="006F6B9A">
        <w:tc>
          <w:tcPr>
            <w:tcW w:w="6804" w:type="dxa"/>
            <w:hideMark/>
          </w:tcPr>
          <w:p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на </w:t>
            </w:r>
            <w:proofErr w:type="gramStart"/>
            <w:r>
              <w:rPr>
                <w:b/>
                <w:sz w:val="28"/>
                <w:szCs w:val="28"/>
              </w:rPr>
              <w:t>публичных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6F6B9A" w:rsidRDefault="00AF37EA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слушаниях</w:t>
            </w:r>
            <w:proofErr w:type="gramEnd"/>
            <w:r>
              <w:rPr>
                <w:b/>
                <w:sz w:val="28"/>
                <w:szCs w:val="28"/>
              </w:rPr>
              <w:t>, Глава, п</w:t>
            </w:r>
            <w:r w:rsidR="006F6B9A">
              <w:rPr>
                <w:b/>
                <w:sz w:val="28"/>
                <w:szCs w:val="28"/>
              </w:rPr>
              <w:t>редседатель Думы</w:t>
            </w:r>
          </w:p>
          <w:p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Карачаевского городского округа </w:t>
            </w:r>
          </w:p>
        </w:tc>
        <w:tc>
          <w:tcPr>
            <w:tcW w:w="2552" w:type="dxa"/>
          </w:tcPr>
          <w:p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Б. Семенов</w:t>
            </w:r>
          </w:p>
        </w:tc>
      </w:tr>
      <w:tr w:rsidR="006F6B9A" w:rsidTr="006F6B9A"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A" w:rsidRDefault="006F6B9A">
            <w:pPr>
              <w:tabs>
                <w:tab w:val="left" w:pos="4366"/>
                <w:tab w:val="left" w:pos="698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6F6B9A" w:rsidRDefault="006F6B9A">
            <w:pPr>
              <w:tabs>
                <w:tab w:val="left" w:pos="6980"/>
                <w:tab w:val="left" w:pos="7405"/>
              </w:tabs>
              <w:spacing w:line="276" w:lineRule="auto"/>
              <w:ind w:right="-12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публичных слушаний                                    </w:t>
            </w:r>
            <w:r>
              <w:rPr>
                <w:b/>
                <w:sz w:val="28"/>
                <w:szCs w:val="28"/>
              </w:rPr>
              <w:tab/>
              <w:t xml:space="preserve">            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9A" w:rsidRDefault="006F6B9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6F6B9A" w:rsidRDefault="00AF37E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Х.А.Урусов</w:t>
            </w:r>
          </w:p>
        </w:tc>
      </w:tr>
    </w:tbl>
    <w:p w:rsidR="006F6B9A" w:rsidRDefault="006F6B9A" w:rsidP="006F6B9A">
      <w:pPr>
        <w:rPr>
          <w:b/>
          <w:sz w:val="28"/>
          <w:szCs w:val="28"/>
        </w:rPr>
      </w:pPr>
    </w:p>
    <w:p w:rsidR="006F6B9A" w:rsidRDefault="006F6B9A" w:rsidP="006F6B9A">
      <w:pPr>
        <w:rPr>
          <w:b/>
          <w:sz w:val="28"/>
          <w:szCs w:val="28"/>
        </w:rPr>
      </w:pPr>
    </w:p>
    <w:p w:rsidR="00D61470" w:rsidRPr="006F6B9A" w:rsidRDefault="00D61470" w:rsidP="006F6B9A"/>
    <w:sectPr w:rsidR="00D61470" w:rsidRPr="006F6B9A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66885"/>
    <w:rsid w:val="000219FB"/>
    <w:rsid w:val="00167C56"/>
    <w:rsid w:val="001B14B1"/>
    <w:rsid w:val="00260343"/>
    <w:rsid w:val="00292E3B"/>
    <w:rsid w:val="002A66D5"/>
    <w:rsid w:val="002B4A63"/>
    <w:rsid w:val="0037614E"/>
    <w:rsid w:val="00482FD0"/>
    <w:rsid w:val="004D29D9"/>
    <w:rsid w:val="00620E8C"/>
    <w:rsid w:val="00637BE6"/>
    <w:rsid w:val="00657B29"/>
    <w:rsid w:val="006A42F7"/>
    <w:rsid w:val="006B48F6"/>
    <w:rsid w:val="006C3346"/>
    <w:rsid w:val="006F6B9A"/>
    <w:rsid w:val="007B3795"/>
    <w:rsid w:val="00805C1E"/>
    <w:rsid w:val="008F7643"/>
    <w:rsid w:val="00931659"/>
    <w:rsid w:val="009630BF"/>
    <w:rsid w:val="009946C2"/>
    <w:rsid w:val="00A66885"/>
    <w:rsid w:val="00AF37EA"/>
    <w:rsid w:val="00B7661B"/>
    <w:rsid w:val="00B80EEE"/>
    <w:rsid w:val="00B8342F"/>
    <w:rsid w:val="00C439F4"/>
    <w:rsid w:val="00CD01F0"/>
    <w:rsid w:val="00CE6F28"/>
    <w:rsid w:val="00D61470"/>
    <w:rsid w:val="00DF6A0C"/>
    <w:rsid w:val="00EC0A44"/>
    <w:rsid w:val="00F638C0"/>
    <w:rsid w:val="00F81E36"/>
    <w:rsid w:val="00FA3C99"/>
    <w:rsid w:val="00F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выф</cp:lastModifiedBy>
  <cp:revision>4</cp:revision>
  <dcterms:created xsi:type="dcterms:W3CDTF">2015-05-25T07:28:00Z</dcterms:created>
  <dcterms:modified xsi:type="dcterms:W3CDTF">2015-05-27T07:56:00Z</dcterms:modified>
</cp:coreProperties>
</file>